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A2AA0" w14:textId="45091155" w:rsidR="00D94594" w:rsidRDefault="00D94594" w:rsidP="004F4597">
      <w:pPr>
        <w:pStyle w:val="Heading1"/>
        <w:spacing w:before="0"/>
        <w:jc w:val="center"/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  <w:t>Syllabus</w:t>
      </w:r>
    </w:p>
    <w:p w14:paraId="3675A32D" w14:textId="202D15BA" w:rsidR="00E873CF" w:rsidRPr="006F57C0" w:rsidRDefault="004B1B97" w:rsidP="004F4597">
      <w:pPr>
        <w:pStyle w:val="Heading1"/>
        <w:spacing w:before="0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6F57C0"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  <w:t xml:space="preserve">Course </w:t>
      </w:r>
      <w:r w:rsidR="00D94594"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  <w:t xml:space="preserve">Name and </w:t>
      </w:r>
      <w:r w:rsidR="00686073" w:rsidRPr="006F57C0"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  <w:t>Number</w:t>
      </w:r>
    </w:p>
    <w:p w14:paraId="276DB938" w14:textId="376772BC" w:rsidR="00F66B61" w:rsidRPr="006F57C0" w:rsidRDefault="00F66B61" w:rsidP="006F57C0">
      <w:pPr>
        <w:pStyle w:val="Header"/>
        <w:rPr>
          <w:rFonts w:ascii="Arial" w:hAnsi="Arial" w:cs="Arial"/>
          <w:b/>
          <w:bCs/>
          <w:u w:val="single"/>
        </w:rPr>
      </w:pPr>
    </w:p>
    <w:p w14:paraId="16A96486" w14:textId="6E5A7DE6" w:rsidR="00F66B61" w:rsidRPr="006F57C0" w:rsidRDefault="00F66B61" w:rsidP="006F57C0">
      <w:pPr>
        <w:spacing w:before="0"/>
        <w:jc w:val="both"/>
        <w:rPr>
          <w:rFonts w:ascii="Arial" w:hAnsi="Arial" w:cs="Arial"/>
        </w:rPr>
      </w:pPr>
      <w:r w:rsidRPr="006F57C0">
        <w:rPr>
          <w:rFonts w:ascii="Arial" w:hAnsi="Arial" w:cs="Arial"/>
          <w:noProof/>
        </w:rPr>
        <w:drawing>
          <wp:inline distT="0" distB="0" distL="0" distR="0" wp14:anchorId="4D22524D" wp14:editId="17D06E10">
            <wp:extent cx="600075" cy="209550"/>
            <wp:effectExtent l="0" t="0" r="9525" b="0"/>
            <wp:docPr id="1" name="Picture 1" descr="Creative Commons Attribution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reative Commons Attribution Licen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7C0">
        <w:rPr>
          <w:rFonts w:ascii="Arial" w:hAnsi="Arial" w:cs="Arial"/>
        </w:rPr>
        <w:t xml:space="preserve"> </w:t>
      </w:r>
      <w:r w:rsidR="00505DB6" w:rsidRPr="006F57C0">
        <w:rPr>
          <w:rFonts w:ascii="Arial" w:hAnsi="Arial" w:cs="Arial"/>
          <w:iCs/>
        </w:rPr>
        <w:t>Environmental Science (CEVS 1103, Louisiana Course Articulation Matrix)</w:t>
      </w:r>
      <w:r w:rsidRPr="006F57C0">
        <w:rPr>
          <w:rFonts w:ascii="Arial" w:hAnsi="Arial" w:cs="Arial"/>
        </w:rPr>
        <w:t xml:space="preserve"> is licensed </w:t>
      </w:r>
      <w:hyperlink r:id="rId9" w:history="1">
        <w:r w:rsidRPr="006F57C0">
          <w:rPr>
            <w:rStyle w:val="Hyperlink"/>
            <w:rFonts w:ascii="Arial" w:hAnsi="Arial" w:cs="Arial"/>
          </w:rPr>
          <w:t>Creative Commons Attribution 4.0 International License</w:t>
        </w:r>
      </w:hyperlink>
      <w:r w:rsidRPr="006F57C0">
        <w:rPr>
          <w:rFonts w:ascii="Arial" w:hAnsi="Arial" w:cs="Arial"/>
        </w:rPr>
        <w:t xml:space="preserve"> by</w:t>
      </w:r>
      <w:r w:rsidR="00505DB6" w:rsidRPr="006F57C0">
        <w:rPr>
          <w:rFonts w:ascii="Arial" w:hAnsi="Arial" w:cs="Arial"/>
        </w:rPr>
        <w:t xml:space="preserve"> </w:t>
      </w:r>
      <w:r w:rsidR="00505DB6" w:rsidRPr="006F57C0">
        <w:rPr>
          <w:rFonts w:ascii="Arial" w:hAnsi="Arial" w:cs="Arial"/>
          <w:iCs/>
        </w:rPr>
        <w:t xml:space="preserve">Andrea Alexander, </w:t>
      </w:r>
      <w:proofErr w:type="spellStart"/>
      <w:r w:rsidR="00505DB6" w:rsidRPr="006F57C0">
        <w:rPr>
          <w:rFonts w:ascii="Arial" w:hAnsi="Arial" w:cs="Arial"/>
          <w:iCs/>
        </w:rPr>
        <w:t>Waneene</w:t>
      </w:r>
      <w:proofErr w:type="spellEnd"/>
      <w:r w:rsidR="00505DB6" w:rsidRPr="006F57C0">
        <w:rPr>
          <w:rFonts w:ascii="Arial" w:hAnsi="Arial" w:cs="Arial"/>
          <w:iCs/>
        </w:rPr>
        <w:t xml:space="preserve"> Dorsey, Adronisha Frazier, John </w:t>
      </w:r>
      <w:proofErr w:type="spellStart"/>
      <w:r w:rsidR="00505DB6" w:rsidRPr="006F57C0">
        <w:rPr>
          <w:rFonts w:ascii="Arial" w:hAnsi="Arial" w:cs="Arial"/>
          <w:iCs/>
        </w:rPr>
        <w:t>Galiotos</w:t>
      </w:r>
      <w:proofErr w:type="spellEnd"/>
      <w:r w:rsidR="00505DB6" w:rsidRPr="006F57C0">
        <w:rPr>
          <w:rFonts w:ascii="Arial" w:hAnsi="Arial" w:cs="Arial"/>
          <w:iCs/>
        </w:rPr>
        <w:t xml:space="preserve">, </w:t>
      </w:r>
      <w:proofErr w:type="spellStart"/>
      <w:r w:rsidR="00505DB6" w:rsidRPr="006F57C0">
        <w:rPr>
          <w:rFonts w:ascii="Arial" w:hAnsi="Arial" w:cs="Arial"/>
          <w:iCs/>
        </w:rPr>
        <w:t>Murty</w:t>
      </w:r>
      <w:proofErr w:type="spellEnd"/>
      <w:r w:rsidR="00505DB6" w:rsidRPr="006F57C0">
        <w:rPr>
          <w:rFonts w:ascii="Arial" w:hAnsi="Arial" w:cs="Arial"/>
          <w:iCs/>
        </w:rPr>
        <w:t xml:space="preserve"> S. </w:t>
      </w:r>
      <w:proofErr w:type="spellStart"/>
      <w:r w:rsidR="00505DB6" w:rsidRPr="006F57C0">
        <w:rPr>
          <w:rFonts w:ascii="Arial" w:hAnsi="Arial" w:cs="Arial"/>
          <w:iCs/>
        </w:rPr>
        <w:t>Kambhampati</w:t>
      </w:r>
      <w:proofErr w:type="spellEnd"/>
      <w:r w:rsidR="00505DB6" w:rsidRPr="006F57C0">
        <w:rPr>
          <w:rFonts w:ascii="Arial" w:hAnsi="Arial" w:cs="Arial"/>
          <w:iCs/>
        </w:rPr>
        <w:t>, and Soma Mukherjee.</w:t>
      </w:r>
    </w:p>
    <w:p w14:paraId="2434E46A" w14:textId="64F95FA1" w:rsidR="00E873CF" w:rsidRPr="006F57C0" w:rsidRDefault="00E873CF" w:rsidP="004F4597">
      <w:pPr>
        <w:spacing w:before="0" w:after="0"/>
        <w:rPr>
          <w:rFonts w:ascii="Arial" w:hAnsi="Arial" w:cs="Arial"/>
          <w:i/>
          <w:iCs/>
        </w:rPr>
      </w:pPr>
      <w:r w:rsidRPr="006F57C0">
        <w:rPr>
          <w:rStyle w:val="Heading3Char"/>
          <w:rFonts w:ascii="Arial" w:hAnsi="Arial" w:cs="Arial"/>
          <w:b/>
          <w:bCs/>
          <w:color w:val="auto"/>
          <w:sz w:val="22"/>
          <w:szCs w:val="22"/>
        </w:rPr>
        <w:t>Cours</w:t>
      </w:r>
      <w:r w:rsidR="00D94594">
        <w:rPr>
          <w:rStyle w:val="Heading3Char"/>
          <w:rFonts w:ascii="Arial" w:hAnsi="Arial" w:cs="Arial"/>
          <w:b/>
          <w:bCs/>
          <w:color w:val="auto"/>
          <w:sz w:val="22"/>
          <w:szCs w:val="22"/>
        </w:rPr>
        <w:t xml:space="preserve">e Title and </w:t>
      </w:r>
      <w:r w:rsidR="00F66B61" w:rsidRPr="006F57C0">
        <w:rPr>
          <w:rStyle w:val="Heading3Char"/>
          <w:rFonts w:ascii="Arial" w:hAnsi="Arial" w:cs="Arial"/>
          <w:b/>
          <w:bCs/>
          <w:color w:val="auto"/>
          <w:sz w:val="22"/>
          <w:szCs w:val="22"/>
        </w:rPr>
        <w:t>Number</w:t>
      </w:r>
      <w:r w:rsidRPr="006F57C0">
        <w:rPr>
          <w:rStyle w:val="Heading3Char"/>
          <w:rFonts w:ascii="Arial" w:hAnsi="Arial" w:cs="Arial"/>
          <w:b/>
          <w:bCs/>
          <w:color w:val="auto"/>
          <w:sz w:val="22"/>
          <w:szCs w:val="22"/>
        </w:rPr>
        <w:t>:</w:t>
      </w:r>
      <w:r w:rsidRPr="006F57C0">
        <w:rPr>
          <w:rFonts w:ascii="Arial" w:hAnsi="Arial" w:cs="Arial"/>
        </w:rPr>
        <w:t xml:space="preserve"> </w:t>
      </w:r>
      <w:r w:rsidR="00D94594">
        <w:rPr>
          <w:rFonts w:ascii="Arial" w:hAnsi="Arial" w:cs="Arial"/>
        </w:rPr>
        <w:t>Environmental Science (CEVS 1103)</w:t>
      </w:r>
    </w:p>
    <w:p w14:paraId="25E649D8" w14:textId="77777777" w:rsidR="003B4799" w:rsidRPr="006F57C0" w:rsidRDefault="003B4799" w:rsidP="004F4597">
      <w:pPr>
        <w:spacing w:before="0" w:after="0"/>
        <w:rPr>
          <w:rStyle w:val="Heading3Char"/>
          <w:rFonts w:ascii="Arial" w:hAnsi="Arial" w:cs="Arial"/>
          <w:b/>
          <w:bCs/>
          <w:color w:val="auto"/>
          <w:sz w:val="22"/>
          <w:szCs w:val="22"/>
        </w:rPr>
      </w:pPr>
    </w:p>
    <w:p w14:paraId="441ABF0B" w14:textId="16EA2FC4" w:rsidR="006F57C0" w:rsidRPr="006F57C0" w:rsidRDefault="003B4799" w:rsidP="006F57C0">
      <w:pPr>
        <w:spacing w:before="0" w:after="0"/>
        <w:jc w:val="both"/>
        <w:rPr>
          <w:rFonts w:ascii="Arial" w:hAnsi="Arial" w:cs="Arial"/>
          <w:i/>
          <w:iCs/>
        </w:rPr>
      </w:pPr>
      <w:r w:rsidRPr="006F57C0">
        <w:rPr>
          <w:rStyle w:val="Heading3Char"/>
          <w:rFonts w:ascii="Arial" w:hAnsi="Arial" w:cs="Arial"/>
          <w:b/>
          <w:bCs/>
          <w:color w:val="auto"/>
          <w:sz w:val="22"/>
          <w:szCs w:val="22"/>
        </w:rPr>
        <w:t>Course Brief Description:</w:t>
      </w:r>
      <w:r w:rsidRPr="006F57C0">
        <w:rPr>
          <w:rFonts w:ascii="Arial" w:hAnsi="Arial" w:cs="Arial"/>
        </w:rPr>
        <w:t xml:space="preserve"> </w:t>
      </w:r>
      <w:r w:rsidR="006F57C0" w:rsidRPr="006F57C0">
        <w:rPr>
          <w:rFonts w:ascii="Arial" w:hAnsi="Arial" w:cs="Arial"/>
        </w:rPr>
        <w:t>3 credit hours. This course provides a</w:t>
      </w:r>
      <w:r w:rsidR="0064748B" w:rsidRPr="006F57C0">
        <w:rPr>
          <w:rFonts w:ascii="Arial" w:hAnsi="Arial" w:cs="Arial"/>
        </w:rPr>
        <w:t>n overview of Environmental Science</w:t>
      </w:r>
      <w:r w:rsidR="00C366AA" w:rsidRPr="006F57C0">
        <w:rPr>
          <w:rFonts w:ascii="Arial" w:hAnsi="Arial" w:cs="Arial"/>
        </w:rPr>
        <w:t xml:space="preserve"> principles</w:t>
      </w:r>
      <w:r w:rsidR="0064748B" w:rsidRPr="006F57C0">
        <w:rPr>
          <w:rFonts w:ascii="Arial" w:hAnsi="Arial" w:cs="Arial"/>
        </w:rPr>
        <w:t>, important global concerns, and relevant issues</w:t>
      </w:r>
      <w:r w:rsidR="00C366AA" w:rsidRPr="006F57C0">
        <w:rPr>
          <w:rFonts w:ascii="Arial" w:hAnsi="Arial" w:cs="Arial"/>
        </w:rPr>
        <w:t xml:space="preserve"> </w:t>
      </w:r>
      <w:r w:rsidR="006F57C0" w:rsidRPr="006F57C0">
        <w:rPr>
          <w:rFonts w:ascii="Arial" w:hAnsi="Arial" w:cs="Arial"/>
        </w:rPr>
        <w:t>affecting</w:t>
      </w:r>
      <w:r w:rsidR="00C366AA" w:rsidRPr="006F57C0">
        <w:rPr>
          <w:rFonts w:ascii="Arial" w:hAnsi="Arial" w:cs="Arial"/>
        </w:rPr>
        <w:t xml:space="preserve"> Louisiana</w:t>
      </w:r>
      <w:r w:rsidR="0064748B" w:rsidRPr="006F57C0">
        <w:rPr>
          <w:rFonts w:ascii="Arial" w:hAnsi="Arial" w:cs="Arial"/>
        </w:rPr>
        <w:t>.</w:t>
      </w:r>
      <w:r w:rsidR="006F57C0" w:rsidRPr="006F57C0">
        <w:rPr>
          <w:rFonts w:ascii="Arial" w:hAnsi="Arial" w:cs="Arial"/>
        </w:rPr>
        <w:t xml:space="preserve"> </w:t>
      </w:r>
      <w:r w:rsidR="0064748B" w:rsidRPr="006F57C0">
        <w:rPr>
          <w:rFonts w:ascii="Arial" w:hAnsi="Arial" w:cs="Arial"/>
        </w:rPr>
        <w:t>This course provides a brief history of environmental</w:t>
      </w:r>
      <w:r w:rsidR="006F57C0" w:rsidRPr="006F57C0">
        <w:rPr>
          <w:rFonts w:ascii="Arial" w:hAnsi="Arial" w:cs="Arial"/>
        </w:rPr>
        <w:t xml:space="preserve"> science</w:t>
      </w:r>
      <w:r w:rsidR="0064748B" w:rsidRPr="006F57C0">
        <w:rPr>
          <w:rFonts w:ascii="Arial" w:hAnsi="Arial" w:cs="Arial"/>
        </w:rPr>
        <w:t>, eco-friendly resource utilization such as water, soil, air, renewable and non-renewable energy, environmental preservation, principles of biodiversity,</w:t>
      </w:r>
      <w:r w:rsidR="006F57C0" w:rsidRPr="006F57C0">
        <w:rPr>
          <w:rFonts w:ascii="Arial" w:hAnsi="Arial" w:cs="Arial"/>
        </w:rPr>
        <w:t xml:space="preserve"> </w:t>
      </w:r>
      <w:r w:rsidR="0064748B" w:rsidRPr="006F57C0">
        <w:rPr>
          <w:rFonts w:ascii="Arial" w:hAnsi="Arial" w:cs="Arial"/>
        </w:rPr>
        <w:t>ecological conservation</w:t>
      </w:r>
      <w:r w:rsidR="006F57C0" w:rsidRPr="006F57C0">
        <w:rPr>
          <w:rFonts w:ascii="Arial" w:hAnsi="Arial" w:cs="Arial"/>
        </w:rPr>
        <w:t>, global nutrition, and environmental justice and ethics</w:t>
      </w:r>
      <w:r w:rsidR="0064748B" w:rsidRPr="006F57C0">
        <w:rPr>
          <w:rFonts w:ascii="Arial" w:hAnsi="Arial" w:cs="Arial"/>
        </w:rPr>
        <w:t xml:space="preserve">. </w:t>
      </w:r>
      <w:r w:rsidR="006F57C0" w:rsidRPr="006F57C0">
        <w:rPr>
          <w:rFonts w:ascii="Arial" w:hAnsi="Arial" w:cs="Arial"/>
        </w:rPr>
        <w:t>There is an e</w:t>
      </w:r>
      <w:r w:rsidR="0064748B" w:rsidRPr="006F57C0">
        <w:rPr>
          <w:rFonts w:ascii="Arial" w:hAnsi="Arial" w:cs="Arial"/>
        </w:rPr>
        <w:t>mphasis on fundamental principles of resource socioeconomics, energy and sustainability, water and land, green best practices for effective conservation, applicable case studies, and environmental health</w:t>
      </w:r>
      <w:r w:rsidR="006F57C0">
        <w:rPr>
          <w:rFonts w:ascii="Arial" w:hAnsi="Arial" w:cs="Arial"/>
        </w:rPr>
        <w:t>. This course contains 11 chapters separated into 11 modules with ancillary materials.</w:t>
      </w:r>
    </w:p>
    <w:p w14:paraId="2BA1D667" w14:textId="77777777" w:rsidR="006F57C0" w:rsidRDefault="006F57C0" w:rsidP="004F4597">
      <w:pPr>
        <w:spacing w:before="0" w:after="0"/>
        <w:rPr>
          <w:rFonts w:ascii="Arial" w:hAnsi="Arial" w:cs="Arial"/>
          <w:b/>
          <w:bCs/>
        </w:rPr>
      </w:pPr>
    </w:p>
    <w:p w14:paraId="668FFF25" w14:textId="31372561" w:rsidR="00272286" w:rsidRPr="006F57C0" w:rsidRDefault="00272286" w:rsidP="004F4597">
      <w:pPr>
        <w:spacing w:before="0" w:after="0"/>
        <w:rPr>
          <w:rFonts w:ascii="Arial" w:hAnsi="Arial" w:cs="Arial"/>
          <w:bCs/>
        </w:rPr>
      </w:pPr>
      <w:r w:rsidRPr="006F57C0">
        <w:rPr>
          <w:rFonts w:ascii="Arial" w:hAnsi="Arial" w:cs="Arial"/>
          <w:b/>
          <w:bCs/>
        </w:rPr>
        <w:t>Prerequisite Knowledge:</w:t>
      </w:r>
      <w:r w:rsidR="006F57C0">
        <w:rPr>
          <w:rFonts w:ascii="Arial" w:hAnsi="Arial" w:cs="Arial"/>
          <w:b/>
          <w:bCs/>
        </w:rPr>
        <w:t xml:space="preserve"> </w:t>
      </w:r>
      <w:r w:rsidR="006F57C0">
        <w:rPr>
          <w:rFonts w:ascii="Arial" w:hAnsi="Arial" w:cs="Arial"/>
          <w:bCs/>
        </w:rPr>
        <w:t>No prerequisites are required for this course.</w:t>
      </w:r>
    </w:p>
    <w:p w14:paraId="4F62F6C0" w14:textId="77777777" w:rsidR="00525801" w:rsidRPr="006F57C0" w:rsidRDefault="00525801" w:rsidP="006F57C0">
      <w:pPr>
        <w:spacing w:before="0" w:after="0"/>
        <w:jc w:val="both"/>
        <w:rPr>
          <w:rFonts w:ascii="Arial" w:hAnsi="Arial" w:cs="Arial"/>
          <w:i/>
          <w:iCs/>
        </w:rPr>
      </w:pPr>
    </w:p>
    <w:p w14:paraId="4B5B96F9" w14:textId="6AD3063F" w:rsidR="00E873CF" w:rsidRPr="006F57C0" w:rsidRDefault="00E873CF" w:rsidP="006F57C0">
      <w:pPr>
        <w:spacing w:before="0" w:after="0"/>
        <w:jc w:val="both"/>
        <w:rPr>
          <w:rFonts w:ascii="Arial" w:hAnsi="Arial" w:cs="Arial"/>
          <w:i/>
          <w:iCs/>
        </w:rPr>
      </w:pPr>
      <w:r w:rsidRPr="006F57C0">
        <w:rPr>
          <w:rFonts w:ascii="Arial" w:hAnsi="Arial" w:cs="Arial"/>
          <w:b/>
          <w:bCs/>
        </w:rPr>
        <w:t>Course Goals</w:t>
      </w:r>
      <w:r w:rsidR="00A4335E" w:rsidRPr="006F57C0">
        <w:rPr>
          <w:rFonts w:ascii="Arial" w:hAnsi="Arial" w:cs="Arial"/>
          <w:b/>
          <w:bCs/>
        </w:rPr>
        <w:t xml:space="preserve"> (Course Learning Objectives):</w:t>
      </w:r>
    </w:p>
    <w:p w14:paraId="2EECCB6D" w14:textId="19EFDEFE" w:rsidR="003B4799" w:rsidRPr="006F57C0" w:rsidRDefault="003B4799" w:rsidP="006F57C0">
      <w:pPr>
        <w:spacing w:before="0"/>
        <w:jc w:val="both"/>
        <w:rPr>
          <w:rFonts w:ascii="Arial" w:hAnsi="Arial" w:cs="Arial"/>
        </w:rPr>
      </w:pPr>
      <w:r w:rsidRPr="006F57C0">
        <w:rPr>
          <w:rFonts w:ascii="Arial" w:hAnsi="Arial" w:cs="Arial"/>
        </w:rPr>
        <w:t>At the end of this course, students will be able to:</w:t>
      </w:r>
    </w:p>
    <w:p w14:paraId="45891A76" w14:textId="28D8B5DE" w:rsidR="00505DB6" w:rsidRPr="006F57C0" w:rsidRDefault="006F57C0" w:rsidP="00AE7F3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2125"/>
        </w:rPr>
      </w:pPr>
      <w:r w:rsidRPr="006F57C0">
        <w:rPr>
          <w:rFonts w:ascii="Arial" w:eastAsia="Times New Roman" w:hAnsi="Arial" w:cs="Arial"/>
          <w:color w:val="1D2125"/>
        </w:rPr>
        <w:t>Explain the interdisciplinary nature and sustainability principles of environmental science.</w:t>
      </w:r>
    </w:p>
    <w:p w14:paraId="58A1AEA5" w14:textId="1051C1C1" w:rsidR="00505DB6" w:rsidRPr="006F57C0" w:rsidRDefault="00505DB6" w:rsidP="00AE7F3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2125"/>
        </w:rPr>
      </w:pPr>
      <w:r w:rsidRPr="006F57C0">
        <w:rPr>
          <w:rFonts w:ascii="Arial" w:hAnsi="Arial" w:cs="Arial"/>
        </w:rPr>
        <w:t>Explain how air quality management is important for clean and healthy atmosphere.</w:t>
      </w:r>
    </w:p>
    <w:p w14:paraId="730B7381" w14:textId="04F030DE" w:rsidR="00505DB6" w:rsidRPr="006F57C0" w:rsidRDefault="006F57C0" w:rsidP="00AE7F3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2125"/>
        </w:rPr>
      </w:pPr>
      <w:r w:rsidRPr="006F57C0">
        <w:rPr>
          <w:rFonts w:ascii="Arial" w:eastAsia="Times New Roman" w:hAnsi="Arial" w:cs="Arial"/>
          <w:color w:val="1D2125"/>
        </w:rPr>
        <w:t>Discuss the factors impacting biodiversity at the local, national, and global levels.</w:t>
      </w:r>
    </w:p>
    <w:p w14:paraId="634D06AE" w14:textId="77777777" w:rsidR="006F57C0" w:rsidRDefault="006F57C0" w:rsidP="00AE7F3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2125"/>
        </w:rPr>
      </w:pPr>
      <w:r w:rsidRPr="006F57C0">
        <w:rPr>
          <w:rFonts w:ascii="Arial" w:eastAsia="Times New Roman" w:hAnsi="Arial" w:cs="Arial"/>
          <w:color w:val="1D2125"/>
        </w:rPr>
        <w:t>Differentiate between the positive and negative aspects of nonrenewable and renewable energy sources.</w:t>
      </w:r>
    </w:p>
    <w:p w14:paraId="26E9F40E" w14:textId="2E0E3EA9" w:rsidR="00505DB6" w:rsidRPr="006F57C0" w:rsidRDefault="006F57C0" w:rsidP="00AE7F3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2125"/>
        </w:rPr>
      </w:pPr>
      <w:r w:rsidRPr="006F57C0">
        <w:rPr>
          <w:rFonts w:ascii="Arial" w:hAnsi="Arial" w:cs="Arial"/>
        </w:rPr>
        <w:t>Critique overall waste management strategies taken by</w:t>
      </w:r>
      <w:r>
        <w:rPr>
          <w:rFonts w:ascii="Arial" w:hAnsi="Arial" w:cs="Arial"/>
        </w:rPr>
        <w:t xml:space="preserve"> </w:t>
      </w:r>
      <w:r w:rsidRPr="006F57C0">
        <w:rPr>
          <w:rFonts w:ascii="Arial" w:hAnsi="Arial" w:cs="Arial"/>
        </w:rPr>
        <w:t>government</w:t>
      </w:r>
      <w:r>
        <w:rPr>
          <w:rFonts w:ascii="Arial" w:hAnsi="Arial" w:cs="Arial"/>
        </w:rPr>
        <w:t xml:space="preserve"> agencies</w:t>
      </w:r>
      <w:r w:rsidRPr="006F57C0">
        <w:rPr>
          <w:rFonts w:ascii="Arial" w:hAnsi="Arial" w:cs="Arial"/>
        </w:rPr>
        <w:t xml:space="preserve"> and non-profit organizations.</w:t>
      </w:r>
    </w:p>
    <w:p w14:paraId="23D828E5" w14:textId="3F89E2AC" w:rsidR="00F86C4D" w:rsidRPr="006F57C0" w:rsidRDefault="006F57C0" w:rsidP="00AE7F3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2125"/>
        </w:rPr>
      </w:pPr>
      <w:r>
        <w:rPr>
          <w:rFonts w:ascii="Arial" w:eastAsia="Times New Roman" w:hAnsi="Arial" w:cs="Arial"/>
          <w:color w:val="1D2125"/>
        </w:rPr>
        <w:t>Describe</w:t>
      </w:r>
      <w:r w:rsidR="00F86C4D" w:rsidRPr="006F57C0">
        <w:rPr>
          <w:rFonts w:ascii="Arial" w:eastAsia="Times New Roman" w:hAnsi="Arial" w:cs="Arial"/>
          <w:color w:val="1D2125"/>
        </w:rPr>
        <w:t xml:space="preserve"> various types of environmental hazards and toxins and their effect on biot</w:t>
      </w:r>
      <w:r>
        <w:rPr>
          <w:rFonts w:ascii="Arial" w:eastAsia="Times New Roman" w:hAnsi="Arial" w:cs="Arial"/>
          <w:color w:val="1D2125"/>
        </w:rPr>
        <w:t>a.</w:t>
      </w:r>
    </w:p>
    <w:p w14:paraId="16C5397C" w14:textId="4ED5DFC6" w:rsidR="00505DB6" w:rsidRPr="006F57C0" w:rsidRDefault="00A4335E" w:rsidP="00AE7F3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2125"/>
        </w:rPr>
      </w:pPr>
      <w:r w:rsidRPr="006F57C0">
        <w:rPr>
          <w:rFonts w:ascii="Arial" w:hAnsi="Arial" w:cs="Arial"/>
          <w:color w:val="283C46"/>
          <w:shd w:val="clear" w:color="auto" w:fill="FFFFFF"/>
        </w:rPr>
        <w:t>Describe or explain various concepts involved in nutrient cycling.</w:t>
      </w:r>
    </w:p>
    <w:p w14:paraId="79002526" w14:textId="6F8E8631" w:rsidR="00505DB6" w:rsidRPr="006F57C0" w:rsidRDefault="00A4335E" w:rsidP="00AE7F3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2125"/>
        </w:rPr>
      </w:pPr>
      <w:r w:rsidRPr="006F57C0">
        <w:rPr>
          <w:rFonts w:ascii="Arial" w:hAnsi="Arial" w:cs="Arial"/>
          <w:color w:val="283C46"/>
          <w:shd w:val="clear" w:color="auto" w:fill="FFFFFF"/>
        </w:rPr>
        <w:t>Describe or explain how human activities contribute to the influx of Greenhouse gases in the Earth.</w:t>
      </w:r>
    </w:p>
    <w:p w14:paraId="08C485C7" w14:textId="5FDF90E9" w:rsidR="00F86C4D" w:rsidRDefault="00F86C4D" w:rsidP="00AE7F3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2125"/>
        </w:rPr>
      </w:pPr>
      <w:r w:rsidRPr="006F57C0">
        <w:rPr>
          <w:rFonts w:ascii="Arial" w:eastAsia="Times New Roman" w:hAnsi="Arial" w:cs="Arial"/>
          <w:color w:val="1D2125"/>
        </w:rPr>
        <w:t>Explain how the environment</w:t>
      </w:r>
      <w:r w:rsidR="00D17C20">
        <w:rPr>
          <w:rFonts w:ascii="Arial" w:eastAsia="Times New Roman" w:hAnsi="Arial" w:cs="Arial"/>
          <w:color w:val="1D2125"/>
        </w:rPr>
        <w:t xml:space="preserve">al health </w:t>
      </w:r>
      <w:r w:rsidRPr="006F57C0">
        <w:rPr>
          <w:rFonts w:ascii="Arial" w:eastAsia="Times New Roman" w:hAnsi="Arial" w:cs="Arial"/>
          <w:color w:val="1D2125"/>
        </w:rPr>
        <w:t>affects the public health</w:t>
      </w:r>
      <w:r w:rsidR="00D17C20">
        <w:rPr>
          <w:rFonts w:ascii="Arial" w:eastAsia="Times New Roman" w:hAnsi="Arial" w:cs="Arial"/>
          <w:color w:val="1D2125"/>
        </w:rPr>
        <w:t>.</w:t>
      </w:r>
    </w:p>
    <w:p w14:paraId="1EC725CB" w14:textId="0F2EFB6F" w:rsidR="00D17C20" w:rsidRPr="006F57C0" w:rsidRDefault="00D17C20" w:rsidP="00AE7F3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2125"/>
        </w:rPr>
      </w:pPr>
      <w:r>
        <w:rPr>
          <w:rFonts w:ascii="Arial" w:eastAsia="Times New Roman" w:hAnsi="Arial" w:cs="Arial"/>
          <w:color w:val="1D2125"/>
        </w:rPr>
        <w:t xml:space="preserve">Explain factors that influence </w:t>
      </w:r>
      <w:r w:rsidRPr="006F57C0">
        <w:rPr>
          <w:rFonts w:ascii="Arial" w:eastAsia="Times New Roman" w:hAnsi="Arial" w:cs="Arial"/>
          <w:color w:val="1D2125"/>
        </w:rPr>
        <w:t>global nutrition</w:t>
      </w:r>
      <w:r>
        <w:rPr>
          <w:rFonts w:ascii="Arial" w:eastAsia="Times New Roman" w:hAnsi="Arial" w:cs="Arial"/>
          <w:color w:val="1D2125"/>
        </w:rPr>
        <w:t>, starvation, and malnutrition.</w:t>
      </w:r>
      <w:bookmarkStart w:id="0" w:name="_GoBack"/>
      <w:bookmarkEnd w:id="0"/>
    </w:p>
    <w:p w14:paraId="43DCCC16" w14:textId="1B592506" w:rsidR="004F4597" w:rsidRPr="006F57C0" w:rsidRDefault="00F86C4D" w:rsidP="00AE7F3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D2125"/>
        </w:rPr>
      </w:pPr>
      <w:r w:rsidRPr="006F57C0">
        <w:rPr>
          <w:rFonts w:ascii="Arial" w:eastAsia="Times New Roman" w:hAnsi="Arial" w:cs="Arial"/>
          <w:color w:val="1D2125"/>
        </w:rPr>
        <w:t>Reflect on the role of humans regarding environmental justice.</w:t>
      </w:r>
    </w:p>
    <w:p w14:paraId="5EE47309" w14:textId="1B64CD16" w:rsidR="006F57C0" w:rsidRDefault="00E873CF" w:rsidP="006F57C0">
      <w:pPr>
        <w:spacing w:before="0" w:after="0"/>
        <w:jc w:val="both"/>
        <w:rPr>
          <w:rFonts w:ascii="Arial" w:hAnsi="Arial" w:cs="Arial"/>
          <w:iCs/>
        </w:rPr>
      </w:pPr>
      <w:r w:rsidRPr="006F57C0">
        <w:rPr>
          <w:rFonts w:ascii="Arial" w:hAnsi="Arial" w:cs="Arial"/>
          <w:b/>
          <w:bCs/>
        </w:rPr>
        <w:t xml:space="preserve">Course Materials: </w:t>
      </w:r>
      <w:r w:rsidR="006F57C0">
        <w:rPr>
          <w:rFonts w:ascii="Arial" w:hAnsi="Arial" w:cs="Arial"/>
          <w:iCs/>
        </w:rPr>
        <w:t xml:space="preserve">Pressbooks Textbook: Environmental Science through the Louisiana Lens. Authors: Alexander, A., Dorsey, W., Frazier, A., </w:t>
      </w:r>
      <w:proofErr w:type="spellStart"/>
      <w:r w:rsidR="006F57C0">
        <w:rPr>
          <w:rFonts w:ascii="Arial" w:hAnsi="Arial" w:cs="Arial"/>
          <w:iCs/>
        </w:rPr>
        <w:t>Galiotos</w:t>
      </w:r>
      <w:proofErr w:type="spellEnd"/>
      <w:r w:rsidR="006F57C0">
        <w:rPr>
          <w:rFonts w:ascii="Arial" w:hAnsi="Arial" w:cs="Arial"/>
          <w:iCs/>
        </w:rPr>
        <w:t xml:space="preserve">, J., </w:t>
      </w:r>
      <w:proofErr w:type="spellStart"/>
      <w:r w:rsidR="006F57C0">
        <w:rPr>
          <w:rFonts w:ascii="Arial" w:hAnsi="Arial" w:cs="Arial"/>
          <w:iCs/>
        </w:rPr>
        <w:t>Kambhampati</w:t>
      </w:r>
      <w:proofErr w:type="spellEnd"/>
      <w:r w:rsidR="006F57C0">
        <w:rPr>
          <w:rFonts w:ascii="Arial" w:hAnsi="Arial" w:cs="Arial"/>
          <w:iCs/>
        </w:rPr>
        <w:t>, M. S., Mukherjee, S.</w:t>
      </w:r>
    </w:p>
    <w:p w14:paraId="66467129" w14:textId="306BC396" w:rsidR="004F4597" w:rsidRDefault="006F57C0" w:rsidP="006F57C0">
      <w:pPr>
        <w:spacing w:before="0"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Textbook link: </w:t>
      </w:r>
      <w:hyperlink r:id="rId10" w:history="1">
        <w:r>
          <w:rPr>
            <w:rStyle w:val="Hyperlink"/>
          </w:rPr>
          <w:t>Chapter 1 – Environmental Science (pressbooks.pub)</w:t>
        </w:r>
      </w:hyperlink>
      <w:r>
        <w:rPr>
          <w:rFonts w:ascii="Arial" w:hAnsi="Arial" w:cs="Arial"/>
          <w:iCs/>
        </w:rPr>
        <w:t xml:space="preserve"> </w:t>
      </w:r>
    </w:p>
    <w:p w14:paraId="313B1BAC" w14:textId="77777777" w:rsidR="006F57C0" w:rsidRPr="006F57C0" w:rsidRDefault="006F57C0" w:rsidP="006F57C0">
      <w:pPr>
        <w:spacing w:before="0" w:after="0"/>
        <w:jc w:val="both"/>
        <w:rPr>
          <w:rFonts w:ascii="Arial" w:hAnsi="Arial" w:cs="Arial"/>
          <w:iCs/>
        </w:rPr>
      </w:pPr>
    </w:p>
    <w:p w14:paraId="5F56EB46" w14:textId="3272B100" w:rsidR="001E6EE6" w:rsidRPr="006F57C0" w:rsidRDefault="001E6EE6" w:rsidP="006F57C0">
      <w:pPr>
        <w:spacing w:before="0" w:after="0"/>
        <w:jc w:val="both"/>
        <w:rPr>
          <w:rFonts w:ascii="Arial" w:eastAsiaTheme="majorEastAsia" w:hAnsi="Arial" w:cs="Arial"/>
          <w:b/>
          <w:bCs/>
        </w:rPr>
      </w:pPr>
      <w:r w:rsidRPr="006F57C0">
        <w:rPr>
          <w:rStyle w:val="Heading3Char"/>
          <w:rFonts w:ascii="Arial" w:hAnsi="Arial" w:cs="Arial"/>
          <w:b/>
          <w:bCs/>
          <w:color w:val="auto"/>
          <w:sz w:val="22"/>
          <w:szCs w:val="22"/>
        </w:rPr>
        <w:t>Instructor Contact Information</w:t>
      </w:r>
      <w:r w:rsidR="00D94594">
        <w:rPr>
          <w:rStyle w:val="Heading3Char"/>
          <w:rFonts w:ascii="Arial" w:hAnsi="Arial" w:cs="Arial"/>
          <w:b/>
          <w:bCs/>
          <w:color w:val="auto"/>
          <w:sz w:val="22"/>
          <w:szCs w:val="22"/>
        </w:rPr>
        <w:t xml:space="preserve"> (varies)</w:t>
      </w:r>
      <w:r w:rsidRPr="006F57C0">
        <w:rPr>
          <w:rStyle w:val="Heading3Char"/>
          <w:rFonts w:ascii="Arial" w:hAnsi="Arial" w:cs="Arial"/>
          <w:b/>
          <w:bCs/>
          <w:color w:val="auto"/>
          <w:sz w:val="22"/>
          <w:szCs w:val="22"/>
        </w:rPr>
        <w:t>:</w:t>
      </w:r>
    </w:p>
    <w:p w14:paraId="14DE04D5" w14:textId="77777777" w:rsidR="003F6148" w:rsidRPr="006F57C0" w:rsidRDefault="003F6148" w:rsidP="006F57C0">
      <w:pPr>
        <w:spacing w:before="0" w:after="0"/>
        <w:jc w:val="both"/>
        <w:rPr>
          <w:rFonts w:ascii="Arial" w:hAnsi="Arial" w:cs="Arial"/>
        </w:rPr>
      </w:pPr>
      <w:r w:rsidRPr="006F57C0">
        <w:rPr>
          <w:rFonts w:ascii="Arial" w:hAnsi="Arial" w:cs="Arial"/>
        </w:rPr>
        <w:t>Name:</w:t>
      </w:r>
    </w:p>
    <w:p w14:paraId="7F05B6C4" w14:textId="37034E42" w:rsidR="003F6148" w:rsidRPr="006F57C0" w:rsidRDefault="003F6148" w:rsidP="006F57C0">
      <w:pPr>
        <w:spacing w:before="0" w:after="0"/>
        <w:jc w:val="both"/>
        <w:rPr>
          <w:rFonts w:ascii="Arial" w:hAnsi="Arial" w:cs="Arial"/>
        </w:rPr>
      </w:pPr>
      <w:r w:rsidRPr="006F57C0">
        <w:rPr>
          <w:rFonts w:ascii="Arial" w:hAnsi="Arial" w:cs="Arial"/>
        </w:rPr>
        <w:t>Email:</w:t>
      </w:r>
    </w:p>
    <w:p w14:paraId="248CB8E5" w14:textId="4A2B6D1C" w:rsidR="001E6EE6" w:rsidRPr="006F57C0" w:rsidRDefault="001E6EE6" w:rsidP="006F57C0">
      <w:pPr>
        <w:spacing w:before="0" w:after="0"/>
        <w:jc w:val="both"/>
        <w:rPr>
          <w:rFonts w:ascii="Arial" w:hAnsi="Arial" w:cs="Arial"/>
        </w:rPr>
      </w:pPr>
      <w:r w:rsidRPr="006F57C0">
        <w:rPr>
          <w:rFonts w:ascii="Arial" w:hAnsi="Arial" w:cs="Arial"/>
        </w:rPr>
        <w:lastRenderedPageBreak/>
        <w:t>Phone:</w:t>
      </w:r>
    </w:p>
    <w:p w14:paraId="459DE236" w14:textId="77777777" w:rsidR="001E6EE6" w:rsidRPr="006F57C0" w:rsidRDefault="001E6EE6" w:rsidP="006F57C0">
      <w:pPr>
        <w:spacing w:before="0" w:after="0"/>
        <w:jc w:val="both"/>
        <w:rPr>
          <w:rFonts w:ascii="Arial" w:hAnsi="Arial" w:cs="Arial"/>
        </w:rPr>
      </w:pPr>
      <w:r w:rsidRPr="006F57C0">
        <w:rPr>
          <w:rFonts w:ascii="Arial" w:hAnsi="Arial" w:cs="Arial"/>
        </w:rPr>
        <w:t>Office:</w:t>
      </w:r>
    </w:p>
    <w:p w14:paraId="4991ED79" w14:textId="0899AF4D" w:rsidR="002B28FA" w:rsidRPr="006F57C0" w:rsidRDefault="001E6EE6" w:rsidP="006F57C0">
      <w:pPr>
        <w:spacing w:before="0" w:after="0"/>
        <w:jc w:val="both"/>
        <w:rPr>
          <w:rFonts w:ascii="Arial" w:hAnsi="Arial" w:cs="Arial"/>
        </w:rPr>
      </w:pPr>
      <w:r w:rsidRPr="006F57C0">
        <w:rPr>
          <w:rFonts w:ascii="Arial" w:hAnsi="Arial" w:cs="Arial"/>
        </w:rPr>
        <w:t>Office Hours:</w:t>
      </w:r>
    </w:p>
    <w:p w14:paraId="288A6AEA" w14:textId="77777777" w:rsidR="004F4597" w:rsidRPr="006F57C0" w:rsidRDefault="004A2F69" w:rsidP="006F57C0">
      <w:pPr>
        <w:spacing w:before="0" w:after="0"/>
        <w:jc w:val="both"/>
        <w:rPr>
          <w:rFonts w:ascii="Arial" w:hAnsi="Arial" w:cs="Arial"/>
          <w:b/>
          <w:bCs/>
        </w:rPr>
      </w:pPr>
      <w:r w:rsidRPr="006F57C0">
        <w:rPr>
          <w:rFonts w:ascii="Arial" w:hAnsi="Arial" w:cs="Arial"/>
        </w:rPr>
        <w:t>Communication policy:</w:t>
      </w:r>
    </w:p>
    <w:p w14:paraId="65E2FFD3" w14:textId="77777777" w:rsidR="004F4597" w:rsidRPr="006F57C0" w:rsidRDefault="004F4597" w:rsidP="006F57C0">
      <w:pPr>
        <w:spacing w:before="0" w:after="0"/>
        <w:jc w:val="both"/>
        <w:rPr>
          <w:rFonts w:ascii="Arial" w:hAnsi="Arial" w:cs="Arial"/>
          <w:b/>
          <w:bCs/>
        </w:rPr>
      </w:pPr>
    </w:p>
    <w:p w14:paraId="02D1E5AF" w14:textId="00D0EA58" w:rsidR="00E65941" w:rsidRPr="006F57C0" w:rsidRDefault="00E873CF" w:rsidP="006F57C0">
      <w:pPr>
        <w:spacing w:before="0" w:after="0"/>
        <w:jc w:val="both"/>
        <w:rPr>
          <w:rFonts w:ascii="Arial" w:hAnsi="Arial" w:cs="Arial"/>
          <w:b/>
          <w:bCs/>
        </w:rPr>
      </w:pPr>
      <w:r w:rsidRPr="006F57C0">
        <w:rPr>
          <w:rFonts w:ascii="Arial" w:hAnsi="Arial" w:cs="Arial"/>
          <w:b/>
          <w:bCs/>
        </w:rPr>
        <w:t>Course Schedule:</w:t>
      </w:r>
      <w:r w:rsidR="006F57C0">
        <w:rPr>
          <w:rFonts w:ascii="Arial" w:hAnsi="Arial" w:cs="Arial"/>
          <w:b/>
          <w:bCs/>
        </w:rPr>
        <w:t xml:space="preserve"> </w:t>
      </w:r>
      <w:r w:rsidRPr="006F57C0">
        <w:rPr>
          <w:rFonts w:ascii="Arial" w:hAnsi="Arial" w:cs="Arial"/>
        </w:rPr>
        <w:t>In this schedule</w:t>
      </w:r>
      <w:r w:rsidR="006F57C0">
        <w:rPr>
          <w:rFonts w:ascii="Arial" w:hAnsi="Arial" w:cs="Arial"/>
        </w:rPr>
        <w:t>,</w:t>
      </w:r>
      <w:r w:rsidRPr="006F57C0">
        <w:rPr>
          <w:rFonts w:ascii="Arial" w:hAnsi="Arial" w:cs="Arial"/>
        </w:rPr>
        <w:t xml:space="preserve"> the topics and the corresponding course materials (</w:t>
      </w:r>
      <w:r w:rsidR="00C65289" w:rsidRPr="006F57C0">
        <w:rPr>
          <w:rFonts w:ascii="Arial" w:hAnsi="Arial" w:cs="Arial"/>
        </w:rPr>
        <w:t xml:space="preserve">chapters, </w:t>
      </w:r>
      <w:r w:rsidR="00D94594">
        <w:rPr>
          <w:rFonts w:ascii="Arial" w:hAnsi="Arial" w:cs="Arial"/>
        </w:rPr>
        <w:t xml:space="preserve">PowerPoints, </w:t>
      </w:r>
      <w:r w:rsidR="00C65289" w:rsidRPr="006F57C0">
        <w:rPr>
          <w:rFonts w:ascii="Arial" w:hAnsi="Arial" w:cs="Arial"/>
        </w:rPr>
        <w:t>videos,</w:t>
      </w:r>
      <w:r w:rsidRPr="006F57C0">
        <w:rPr>
          <w:rFonts w:ascii="Arial" w:hAnsi="Arial" w:cs="Arial"/>
        </w:rPr>
        <w:t xml:space="preserve"> etc.) </w:t>
      </w:r>
      <w:r w:rsidR="006F57C0">
        <w:rPr>
          <w:rFonts w:ascii="Arial" w:hAnsi="Arial" w:cs="Arial"/>
        </w:rPr>
        <w:t>are listed</w:t>
      </w:r>
      <w:r w:rsidRPr="006F57C0">
        <w:rPr>
          <w:rFonts w:ascii="Arial" w:hAnsi="Arial" w:cs="Arial"/>
        </w:rPr>
        <w:t xml:space="preserve"> in sequence. </w:t>
      </w:r>
    </w:p>
    <w:tbl>
      <w:tblPr>
        <w:tblW w:w="8900" w:type="dxa"/>
        <w:tblInd w:w="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0"/>
        <w:gridCol w:w="3600"/>
        <w:gridCol w:w="4320"/>
      </w:tblGrid>
      <w:tr w:rsidR="00612DCE" w:rsidRPr="006F57C0" w14:paraId="6EE5E424" w14:textId="77777777" w:rsidTr="006F57C0">
        <w:trPr>
          <w:cantSplit/>
          <w:trHeight w:val="215"/>
          <w:tblHeader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C2D8" w14:textId="58CE712F" w:rsidR="00612DCE" w:rsidRPr="006F57C0" w:rsidRDefault="00655D85" w:rsidP="006F57C0">
            <w:pPr>
              <w:pStyle w:val="contactheading"/>
              <w:spacing w:before="0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6F57C0">
              <w:rPr>
                <w:rFonts w:ascii="Arial" w:hAnsi="Arial" w:cs="Arial"/>
                <w:b/>
                <w:sz w:val="22"/>
                <w:szCs w:val="22"/>
              </w:rPr>
              <w:t>Module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D41C" w14:textId="1D86344A" w:rsidR="00612DCE" w:rsidRPr="006F57C0" w:rsidRDefault="00612DCE" w:rsidP="006F57C0">
            <w:pPr>
              <w:pStyle w:val="contactheading"/>
              <w:spacing w:befor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57C0">
              <w:rPr>
                <w:rFonts w:ascii="Arial" w:hAnsi="Arial" w:cs="Arial"/>
                <w:b/>
                <w:sz w:val="22"/>
                <w:szCs w:val="22"/>
              </w:rPr>
              <w:t>Topics and Concepts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755BAA4" w14:textId="222DA16F" w:rsidR="00612DCE" w:rsidRPr="006F57C0" w:rsidRDefault="00612DCE" w:rsidP="006F57C0">
            <w:pPr>
              <w:pStyle w:val="contactheading"/>
              <w:spacing w:befor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57C0">
              <w:rPr>
                <w:rFonts w:ascii="Arial" w:hAnsi="Arial" w:cs="Arial"/>
                <w:b/>
                <w:sz w:val="22"/>
                <w:szCs w:val="22"/>
              </w:rPr>
              <w:t>Corresponding Course Materials</w:t>
            </w:r>
          </w:p>
        </w:tc>
      </w:tr>
      <w:tr w:rsidR="00612DCE" w:rsidRPr="006F57C0" w14:paraId="4369045F" w14:textId="77777777" w:rsidTr="006F57C0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3B02" w14:textId="77777777" w:rsidR="00612DCE" w:rsidRPr="006F57C0" w:rsidRDefault="00612DCE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1</w:t>
            </w:r>
          </w:p>
          <w:p w14:paraId="13DA6E02" w14:textId="77777777" w:rsidR="00612DCE" w:rsidRPr="006F57C0" w:rsidRDefault="00612DCE" w:rsidP="006F57C0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F1A2" w14:textId="1DEDBD66" w:rsidR="00612DCE" w:rsidRPr="006F57C0" w:rsidRDefault="0064748B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Introduction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5969A" w14:textId="77777777" w:rsidR="00505DB6" w:rsidRPr="006F57C0" w:rsidRDefault="00505DB6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 xml:space="preserve">Textbook </w:t>
            </w:r>
            <w:r w:rsidR="00F86C4D" w:rsidRPr="006F57C0">
              <w:rPr>
                <w:rFonts w:ascii="Arial" w:hAnsi="Arial" w:cs="Arial"/>
                <w:sz w:val="21"/>
                <w:szCs w:val="21"/>
              </w:rPr>
              <w:t>Chapter 1</w:t>
            </w:r>
            <w:r w:rsidR="006F0806" w:rsidRPr="006F57C0">
              <w:rPr>
                <w:rFonts w:ascii="Arial" w:hAnsi="Arial" w:cs="Arial"/>
                <w:sz w:val="21"/>
                <w:szCs w:val="21"/>
              </w:rPr>
              <w:t>: Introductio</w:t>
            </w:r>
            <w:r w:rsidRPr="006F57C0">
              <w:rPr>
                <w:rFonts w:ascii="Arial" w:hAnsi="Arial" w:cs="Arial"/>
                <w:sz w:val="21"/>
                <w:szCs w:val="21"/>
              </w:rPr>
              <w:t>n</w:t>
            </w:r>
          </w:p>
          <w:p w14:paraId="47D4A274" w14:textId="5CA3FEF6" w:rsidR="00505DB6" w:rsidRPr="006F57C0" w:rsidRDefault="00505DB6" w:rsidP="006F57C0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Chapter 1 PowerPoint Slides</w:t>
            </w:r>
          </w:p>
        </w:tc>
      </w:tr>
      <w:tr w:rsidR="00612DCE" w:rsidRPr="006F57C0" w14:paraId="2787173C" w14:textId="77777777" w:rsidTr="006F57C0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8E40" w14:textId="77777777" w:rsidR="00612DCE" w:rsidRPr="006F57C0" w:rsidRDefault="00612DCE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2</w:t>
            </w:r>
          </w:p>
          <w:p w14:paraId="6B32E9A4" w14:textId="77777777" w:rsidR="00612DCE" w:rsidRPr="006F57C0" w:rsidRDefault="00612DCE" w:rsidP="006F57C0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21DB" w14:textId="22674BCA" w:rsidR="00612DCE" w:rsidRPr="006F57C0" w:rsidRDefault="0064748B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Water, Soil, and Air Quality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A0297" w14:textId="77777777" w:rsidR="00612DCE" w:rsidRPr="006F57C0" w:rsidRDefault="00505DB6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 xml:space="preserve">Textbook </w:t>
            </w:r>
            <w:r w:rsidR="00F86C4D" w:rsidRPr="006F57C0">
              <w:rPr>
                <w:rFonts w:ascii="Arial" w:hAnsi="Arial" w:cs="Arial"/>
                <w:sz w:val="21"/>
                <w:szCs w:val="21"/>
              </w:rPr>
              <w:t>Chapter 2</w:t>
            </w:r>
            <w:r w:rsidR="006F0806" w:rsidRPr="006F57C0">
              <w:rPr>
                <w:rFonts w:ascii="Arial" w:hAnsi="Arial" w:cs="Arial"/>
                <w:sz w:val="21"/>
                <w:szCs w:val="21"/>
              </w:rPr>
              <w:t>: Water, Soil, and Air Quality</w:t>
            </w:r>
          </w:p>
          <w:p w14:paraId="203189FB" w14:textId="6C7C2A85" w:rsidR="00505DB6" w:rsidRPr="006F57C0" w:rsidRDefault="00505DB6" w:rsidP="006F57C0">
            <w:pPr>
              <w:pStyle w:val="Default"/>
              <w:jc w:val="center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Chapter 2 PowerPoint Slides</w:t>
            </w:r>
          </w:p>
        </w:tc>
      </w:tr>
      <w:tr w:rsidR="00612DCE" w:rsidRPr="006F57C0" w14:paraId="3B949B7F" w14:textId="77777777" w:rsidTr="006F57C0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3235B" w14:textId="77777777" w:rsidR="00612DCE" w:rsidRPr="006F57C0" w:rsidRDefault="00612DCE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3</w:t>
            </w:r>
          </w:p>
          <w:p w14:paraId="1BC00346" w14:textId="77777777" w:rsidR="00612DCE" w:rsidRPr="006F57C0" w:rsidRDefault="00612DCE" w:rsidP="006F57C0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4429" w14:textId="350B8095" w:rsidR="00612DCE" w:rsidRPr="006F57C0" w:rsidRDefault="0064748B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Biodiversity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4768D" w14:textId="77777777" w:rsidR="00612DCE" w:rsidRPr="006F57C0" w:rsidRDefault="00505DB6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 xml:space="preserve">Textbook </w:t>
            </w:r>
            <w:r w:rsidR="00F86C4D" w:rsidRPr="006F57C0">
              <w:rPr>
                <w:rFonts w:ascii="Arial" w:hAnsi="Arial" w:cs="Arial"/>
                <w:sz w:val="21"/>
                <w:szCs w:val="21"/>
              </w:rPr>
              <w:t>Chapter 3</w:t>
            </w:r>
            <w:r w:rsidR="005A4C2A" w:rsidRPr="006F57C0">
              <w:rPr>
                <w:rFonts w:ascii="Arial" w:hAnsi="Arial" w:cs="Arial"/>
                <w:sz w:val="21"/>
                <w:szCs w:val="21"/>
              </w:rPr>
              <w:t>: Biodiversity</w:t>
            </w:r>
          </w:p>
          <w:p w14:paraId="2C25A76C" w14:textId="7F5E9BFB" w:rsidR="00505DB6" w:rsidRPr="006F57C0" w:rsidRDefault="00505DB6" w:rsidP="006F57C0">
            <w:pPr>
              <w:pStyle w:val="Default"/>
              <w:jc w:val="center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Chapter 3 PowerPoint Slides</w:t>
            </w:r>
          </w:p>
        </w:tc>
      </w:tr>
      <w:tr w:rsidR="00612DCE" w:rsidRPr="006F57C0" w14:paraId="2F28E549" w14:textId="77777777" w:rsidTr="006F57C0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38FE" w14:textId="77777777" w:rsidR="00612DCE" w:rsidRPr="006F57C0" w:rsidRDefault="00612DCE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4</w:t>
            </w:r>
          </w:p>
          <w:p w14:paraId="557D4AA7" w14:textId="77777777" w:rsidR="00612DCE" w:rsidRPr="006F57C0" w:rsidRDefault="00612DCE" w:rsidP="006F57C0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5D577" w14:textId="18580B58" w:rsidR="00612DCE" w:rsidRPr="006F57C0" w:rsidRDefault="0064748B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Renewable and Non-Renewable Energy Sources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F448A" w14:textId="11C43249" w:rsidR="00612DCE" w:rsidRPr="006F57C0" w:rsidRDefault="00505DB6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 xml:space="preserve">Textbook </w:t>
            </w:r>
            <w:r w:rsidR="00F86C4D" w:rsidRPr="006F57C0">
              <w:rPr>
                <w:rFonts w:ascii="Arial" w:hAnsi="Arial" w:cs="Arial"/>
                <w:sz w:val="21"/>
                <w:szCs w:val="21"/>
              </w:rPr>
              <w:t>Chapter 4</w:t>
            </w:r>
            <w:r w:rsidR="005A4C2A" w:rsidRPr="006F57C0">
              <w:rPr>
                <w:rFonts w:ascii="Arial" w:hAnsi="Arial" w:cs="Arial"/>
                <w:sz w:val="21"/>
                <w:szCs w:val="21"/>
              </w:rPr>
              <w:t>: Renewable and Non</w:t>
            </w:r>
            <w:r w:rsidRPr="006F57C0">
              <w:rPr>
                <w:rFonts w:ascii="Arial" w:hAnsi="Arial" w:cs="Arial"/>
                <w:sz w:val="21"/>
                <w:szCs w:val="21"/>
              </w:rPr>
              <w:t>-</w:t>
            </w:r>
            <w:r w:rsidR="005A4C2A" w:rsidRPr="006F57C0">
              <w:rPr>
                <w:rFonts w:ascii="Arial" w:hAnsi="Arial" w:cs="Arial"/>
                <w:sz w:val="21"/>
                <w:szCs w:val="21"/>
              </w:rPr>
              <w:t>Renewable Energy Sources</w:t>
            </w:r>
          </w:p>
          <w:p w14:paraId="6EFB062D" w14:textId="562686B3" w:rsidR="00505DB6" w:rsidRPr="006F57C0" w:rsidRDefault="00505DB6" w:rsidP="006F57C0">
            <w:pPr>
              <w:pStyle w:val="Default"/>
              <w:jc w:val="center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Chapter 4 PowerPoint Slides</w:t>
            </w:r>
          </w:p>
        </w:tc>
      </w:tr>
      <w:tr w:rsidR="00612DCE" w:rsidRPr="006F57C0" w14:paraId="474ED45A" w14:textId="77777777" w:rsidTr="006F57C0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DB97" w14:textId="77777777" w:rsidR="00612DCE" w:rsidRPr="006F57C0" w:rsidRDefault="00612DCE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5</w:t>
            </w:r>
          </w:p>
          <w:p w14:paraId="092500EE" w14:textId="77777777" w:rsidR="00612DCE" w:rsidRPr="006F57C0" w:rsidRDefault="00612DCE" w:rsidP="006F57C0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7277" w14:textId="4157DBE7" w:rsidR="00612DCE" w:rsidRPr="006F57C0" w:rsidRDefault="00505DB6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 xml:space="preserve">Environmental </w:t>
            </w:r>
            <w:r w:rsidR="0064748B" w:rsidRPr="006F57C0">
              <w:rPr>
                <w:rFonts w:ascii="Arial" w:hAnsi="Arial" w:cs="Arial"/>
                <w:sz w:val="21"/>
                <w:szCs w:val="21"/>
              </w:rPr>
              <w:t>Waste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6338D" w14:textId="73E129BB" w:rsidR="00F86C4D" w:rsidRPr="006F57C0" w:rsidRDefault="00505DB6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 xml:space="preserve">Textbook </w:t>
            </w:r>
            <w:r w:rsidR="00F86C4D" w:rsidRPr="006F57C0">
              <w:rPr>
                <w:rFonts w:ascii="Arial" w:hAnsi="Arial" w:cs="Arial"/>
                <w:sz w:val="21"/>
                <w:szCs w:val="21"/>
              </w:rPr>
              <w:t>Chapter 5</w:t>
            </w:r>
            <w:r w:rsidR="005A4C2A" w:rsidRPr="006F57C0">
              <w:rPr>
                <w:rFonts w:ascii="Arial" w:hAnsi="Arial" w:cs="Arial"/>
                <w:sz w:val="21"/>
                <w:szCs w:val="21"/>
              </w:rPr>
              <w:t>: Biodegradable and Non</w:t>
            </w:r>
            <w:r w:rsidRPr="006F57C0">
              <w:rPr>
                <w:rFonts w:ascii="Arial" w:hAnsi="Arial" w:cs="Arial"/>
                <w:sz w:val="21"/>
                <w:szCs w:val="21"/>
              </w:rPr>
              <w:t>-</w:t>
            </w:r>
            <w:r w:rsidR="005A4C2A" w:rsidRPr="006F57C0">
              <w:rPr>
                <w:rFonts w:ascii="Arial" w:hAnsi="Arial" w:cs="Arial"/>
                <w:sz w:val="21"/>
                <w:szCs w:val="21"/>
              </w:rPr>
              <w:t>Biodegradable Waste</w:t>
            </w:r>
          </w:p>
          <w:p w14:paraId="2BB12E6D" w14:textId="03BDC3EC" w:rsidR="00505DB6" w:rsidRPr="006F57C0" w:rsidRDefault="00505DB6" w:rsidP="006F57C0">
            <w:pPr>
              <w:pStyle w:val="Default"/>
              <w:jc w:val="center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Chapter 5 PowerPoint Slides</w:t>
            </w:r>
          </w:p>
        </w:tc>
      </w:tr>
      <w:tr w:rsidR="00612DCE" w:rsidRPr="006F57C0" w14:paraId="38F10706" w14:textId="77777777" w:rsidTr="006F57C0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68D9" w14:textId="77777777" w:rsidR="00612DCE" w:rsidRPr="006F57C0" w:rsidRDefault="00612DCE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6</w:t>
            </w:r>
          </w:p>
          <w:p w14:paraId="3A0412BE" w14:textId="77777777" w:rsidR="00612DCE" w:rsidRPr="006F57C0" w:rsidRDefault="00612DCE" w:rsidP="006F57C0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C88F" w14:textId="7A3C74F8" w:rsidR="00612DCE" w:rsidRPr="006F57C0" w:rsidRDefault="00505DB6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Environmental Hazards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EA565" w14:textId="77777777" w:rsidR="00612DCE" w:rsidRPr="006F57C0" w:rsidRDefault="00505DB6" w:rsidP="006F57C0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Textbook Chapter 6: Environmental Hazards and Toxicology</w:t>
            </w:r>
          </w:p>
          <w:p w14:paraId="14CDDF02" w14:textId="38EE02BB" w:rsidR="00505DB6" w:rsidRPr="006F57C0" w:rsidRDefault="00505DB6" w:rsidP="006F57C0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Chapter 6 PowerPoint Slides</w:t>
            </w:r>
          </w:p>
        </w:tc>
      </w:tr>
      <w:tr w:rsidR="00612DCE" w:rsidRPr="006F57C0" w14:paraId="608D7086" w14:textId="77777777" w:rsidTr="006F57C0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4CF8" w14:textId="77777777" w:rsidR="00612DCE" w:rsidRPr="006F57C0" w:rsidRDefault="00612DCE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7</w:t>
            </w:r>
          </w:p>
          <w:p w14:paraId="5A408D20" w14:textId="77777777" w:rsidR="00612DCE" w:rsidRPr="006F57C0" w:rsidRDefault="00612DCE" w:rsidP="006F57C0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E5F4" w14:textId="6FF51912" w:rsidR="00612DCE" w:rsidRPr="006F57C0" w:rsidRDefault="00505DB6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Nutrient Cycling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1A3BA" w14:textId="77777777" w:rsidR="00F86C4D" w:rsidRPr="006F57C0" w:rsidRDefault="00505DB6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Chapter 7: Biogeochemical Cycles</w:t>
            </w:r>
          </w:p>
          <w:p w14:paraId="47ECBFF8" w14:textId="7AFBFE28" w:rsidR="00505DB6" w:rsidRPr="006F57C0" w:rsidRDefault="00505DB6" w:rsidP="006F57C0">
            <w:pPr>
              <w:pStyle w:val="Default"/>
              <w:jc w:val="center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Chapter 7 PowerPoint Slides</w:t>
            </w:r>
          </w:p>
        </w:tc>
      </w:tr>
      <w:tr w:rsidR="00505DB6" w:rsidRPr="006F57C0" w14:paraId="439CF3D0" w14:textId="77777777" w:rsidTr="006F57C0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B843" w14:textId="0F272573" w:rsidR="00505DB6" w:rsidRPr="006F57C0" w:rsidRDefault="00505DB6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DCC11" w14:textId="01AD154A" w:rsidR="00505DB6" w:rsidRPr="006F57C0" w:rsidRDefault="00505DB6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Climate Change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71E5E" w14:textId="77777777" w:rsidR="00505DB6" w:rsidRPr="006F57C0" w:rsidRDefault="00505DB6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Chapter 8: Global Climate and Greenhouse Gases</w:t>
            </w:r>
          </w:p>
          <w:p w14:paraId="678A66F7" w14:textId="136D3DBF" w:rsidR="00505DB6" w:rsidRPr="006F57C0" w:rsidRDefault="00505DB6" w:rsidP="006F57C0">
            <w:pPr>
              <w:pStyle w:val="Default"/>
              <w:jc w:val="center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Chapter 8 PowerPoint Slides</w:t>
            </w:r>
          </w:p>
        </w:tc>
      </w:tr>
      <w:tr w:rsidR="00505DB6" w:rsidRPr="006F57C0" w14:paraId="44DEB34B" w14:textId="77777777" w:rsidTr="006F57C0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C95B" w14:textId="6BD4657F" w:rsidR="00505DB6" w:rsidRPr="006F57C0" w:rsidRDefault="00505DB6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6CC4" w14:textId="69636494" w:rsidR="00505DB6" w:rsidRPr="006F57C0" w:rsidRDefault="006F57C0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Public </w:t>
            </w:r>
            <w:r w:rsidR="00505DB6" w:rsidRPr="006F57C0">
              <w:rPr>
                <w:rFonts w:ascii="Arial" w:hAnsi="Arial" w:cs="Arial"/>
                <w:sz w:val="21"/>
                <w:szCs w:val="21"/>
              </w:rPr>
              <w:t>Health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342FF" w14:textId="77777777" w:rsidR="00505DB6" w:rsidRPr="006F57C0" w:rsidRDefault="00505DB6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Chapter 9: Impact of Environmental Health on Public Health</w:t>
            </w:r>
          </w:p>
          <w:p w14:paraId="669D8AB2" w14:textId="20CE4060" w:rsidR="00505DB6" w:rsidRPr="006F57C0" w:rsidRDefault="00505DB6" w:rsidP="006F57C0">
            <w:pPr>
              <w:pStyle w:val="Default"/>
              <w:jc w:val="center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Chapter 9 PowerPoint Slides</w:t>
            </w:r>
          </w:p>
        </w:tc>
      </w:tr>
      <w:tr w:rsidR="00505DB6" w:rsidRPr="006F57C0" w14:paraId="46CB7DCE" w14:textId="77777777" w:rsidTr="006F57C0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EC27" w14:textId="07641142" w:rsidR="00505DB6" w:rsidRPr="006F57C0" w:rsidRDefault="00505DB6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5309" w14:textId="215AD7C3" w:rsidR="00505DB6" w:rsidRPr="006F57C0" w:rsidRDefault="006F57C0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Agriculture and Nutrition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9B8ED" w14:textId="77777777" w:rsidR="00505DB6" w:rsidRPr="006F57C0" w:rsidRDefault="00505DB6" w:rsidP="006F57C0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Chapter 10: Global Nutrition, Starvation, and Malnutrition</w:t>
            </w:r>
          </w:p>
          <w:p w14:paraId="612E42F4" w14:textId="1FB228D8" w:rsidR="00505DB6" w:rsidRPr="006F57C0" w:rsidRDefault="00505DB6" w:rsidP="006F57C0">
            <w:pPr>
              <w:pStyle w:val="Defaul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Chapter 10 PowerPoint Slides</w:t>
            </w:r>
          </w:p>
        </w:tc>
      </w:tr>
      <w:tr w:rsidR="00505DB6" w:rsidRPr="006F57C0" w14:paraId="77D3B080" w14:textId="77777777" w:rsidTr="006F57C0">
        <w:trPr>
          <w:cantSplit/>
          <w:trHeight w:val="62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2ED6" w14:textId="2C0BEE98" w:rsidR="00505DB6" w:rsidRPr="006F57C0" w:rsidRDefault="00505DB6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A540" w14:textId="7829F1FA" w:rsidR="00505DB6" w:rsidRPr="006F57C0" w:rsidRDefault="006F57C0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Social Implications from Environmental Science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D368A" w14:textId="77777777" w:rsidR="00505DB6" w:rsidRPr="006F57C0" w:rsidRDefault="00505DB6" w:rsidP="006F57C0">
            <w:pPr>
              <w:pStyle w:val="Tabletext"/>
              <w:spacing w:befor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Chapter 11: Environmental Justice</w:t>
            </w:r>
          </w:p>
          <w:p w14:paraId="10A07C78" w14:textId="4448DCC1" w:rsidR="00505DB6" w:rsidRPr="006F57C0" w:rsidRDefault="00505DB6" w:rsidP="006F57C0">
            <w:pPr>
              <w:pStyle w:val="Default"/>
              <w:jc w:val="center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  <w:sz w:val="21"/>
                <w:szCs w:val="21"/>
              </w:rPr>
              <w:t>Chapter 11 PowerPoint Slides</w:t>
            </w:r>
          </w:p>
        </w:tc>
      </w:tr>
    </w:tbl>
    <w:p w14:paraId="63F1123D" w14:textId="77777777" w:rsidR="006F57C0" w:rsidRDefault="006F57C0" w:rsidP="004F4597">
      <w:pPr>
        <w:spacing w:before="0"/>
        <w:rPr>
          <w:rFonts w:ascii="Arial" w:hAnsi="Arial" w:cs="Arial"/>
          <w:b/>
          <w:bCs/>
        </w:rPr>
      </w:pPr>
    </w:p>
    <w:p w14:paraId="58B2B048" w14:textId="2A6D9424" w:rsidR="00E65941" w:rsidRPr="006F57C0" w:rsidRDefault="00E65941" w:rsidP="004F4597">
      <w:pPr>
        <w:spacing w:before="0"/>
        <w:rPr>
          <w:rFonts w:ascii="Arial" w:hAnsi="Arial" w:cs="Arial"/>
          <w:b/>
          <w:bCs/>
        </w:rPr>
      </w:pPr>
      <w:r w:rsidRPr="006F57C0">
        <w:rPr>
          <w:rFonts w:ascii="Arial" w:hAnsi="Arial" w:cs="Arial"/>
          <w:b/>
          <w:bCs/>
        </w:rPr>
        <w:t>Weekly Breakdown</w:t>
      </w:r>
      <w:r w:rsidR="006F57C0">
        <w:rPr>
          <w:rFonts w:ascii="Arial" w:hAnsi="Arial" w:cs="Arial"/>
          <w:b/>
          <w:bCs/>
        </w:rPr>
        <w:t xml:space="preserve"> (</w:t>
      </w:r>
      <w:r w:rsidR="006F57C0" w:rsidRPr="006F57C0">
        <w:rPr>
          <w:rFonts w:ascii="Arial" w:hAnsi="Arial" w:cs="Arial"/>
        </w:rPr>
        <w:t>Th</w:t>
      </w:r>
      <w:r w:rsidR="006F57C0">
        <w:rPr>
          <w:rFonts w:ascii="Arial" w:hAnsi="Arial" w:cs="Arial"/>
        </w:rPr>
        <w:t>e</w:t>
      </w:r>
      <w:r w:rsidR="006F57C0" w:rsidRPr="006F57C0">
        <w:rPr>
          <w:rFonts w:ascii="Arial" w:hAnsi="Arial" w:cs="Arial"/>
        </w:rPr>
        <w:t xml:space="preserve"> schedule is tentative.</w:t>
      </w:r>
      <w:r w:rsidR="006F57C0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330"/>
        <w:gridCol w:w="3875"/>
      </w:tblGrid>
      <w:tr w:rsidR="00CF3657" w:rsidRPr="006F57C0" w14:paraId="300DA7B5" w14:textId="77777777" w:rsidTr="00505DB6">
        <w:trPr>
          <w:trHeight w:val="20"/>
        </w:trPr>
        <w:tc>
          <w:tcPr>
            <w:tcW w:w="1435" w:type="dxa"/>
          </w:tcPr>
          <w:p w14:paraId="45E2D4B0" w14:textId="3BF7F12E" w:rsidR="00CF3657" w:rsidRPr="006F57C0" w:rsidRDefault="00505DB6" w:rsidP="000F4372">
            <w:pPr>
              <w:jc w:val="both"/>
              <w:rPr>
                <w:rFonts w:ascii="Arial" w:hAnsi="Arial" w:cs="Arial"/>
                <w:b/>
              </w:rPr>
            </w:pPr>
            <w:r w:rsidRPr="006F57C0">
              <w:rPr>
                <w:rFonts w:ascii="Arial" w:hAnsi="Arial" w:cs="Arial"/>
                <w:b/>
              </w:rPr>
              <w:t>Weekly</w:t>
            </w:r>
          </w:p>
        </w:tc>
        <w:tc>
          <w:tcPr>
            <w:tcW w:w="3330" w:type="dxa"/>
          </w:tcPr>
          <w:p w14:paraId="2A06310A" w14:textId="77777777" w:rsidR="00CF3657" w:rsidRPr="006F57C0" w:rsidRDefault="00CF3657" w:rsidP="000F4372">
            <w:pPr>
              <w:jc w:val="both"/>
              <w:rPr>
                <w:rFonts w:ascii="Arial" w:hAnsi="Arial" w:cs="Arial"/>
                <w:b/>
              </w:rPr>
            </w:pPr>
            <w:r w:rsidRPr="006F57C0">
              <w:rPr>
                <w:rFonts w:ascii="Arial" w:hAnsi="Arial" w:cs="Arial"/>
                <w:b/>
              </w:rPr>
              <w:t>Content Covered</w:t>
            </w:r>
          </w:p>
        </w:tc>
        <w:tc>
          <w:tcPr>
            <w:tcW w:w="3875" w:type="dxa"/>
          </w:tcPr>
          <w:p w14:paraId="4A9422F3" w14:textId="77777777" w:rsidR="00CF3657" w:rsidRPr="006F57C0" w:rsidRDefault="00CF3657" w:rsidP="000F4372">
            <w:pPr>
              <w:jc w:val="both"/>
              <w:rPr>
                <w:rFonts w:ascii="Arial" w:hAnsi="Arial" w:cs="Arial"/>
                <w:b/>
              </w:rPr>
            </w:pPr>
            <w:r w:rsidRPr="006F57C0">
              <w:rPr>
                <w:rFonts w:ascii="Arial" w:hAnsi="Arial" w:cs="Arial"/>
                <w:b/>
              </w:rPr>
              <w:t>Activities</w:t>
            </w:r>
          </w:p>
        </w:tc>
      </w:tr>
      <w:tr w:rsidR="00CF3657" w:rsidRPr="006F57C0" w14:paraId="6DF77009" w14:textId="77777777" w:rsidTr="00505DB6">
        <w:trPr>
          <w:trHeight w:val="476"/>
        </w:trPr>
        <w:tc>
          <w:tcPr>
            <w:tcW w:w="1435" w:type="dxa"/>
          </w:tcPr>
          <w:p w14:paraId="493C266C" w14:textId="046C1CFA" w:rsidR="00CF3657" w:rsidRPr="006F57C0" w:rsidRDefault="00505DB6" w:rsidP="00CF3657">
            <w:pPr>
              <w:rPr>
                <w:rFonts w:ascii="Arial" w:hAnsi="Arial" w:cs="Arial"/>
                <w:bCs/>
              </w:rPr>
            </w:pPr>
            <w:r w:rsidRPr="006F57C0">
              <w:rPr>
                <w:rFonts w:ascii="Arial" w:hAnsi="Arial" w:cs="Arial"/>
                <w:bCs/>
              </w:rPr>
              <w:t>Week 1</w:t>
            </w:r>
          </w:p>
        </w:tc>
        <w:tc>
          <w:tcPr>
            <w:tcW w:w="3330" w:type="dxa"/>
          </w:tcPr>
          <w:p w14:paraId="0595ECF3" w14:textId="60DC5FBB" w:rsidR="00CF3657" w:rsidRPr="006F57C0" w:rsidRDefault="00CF3657" w:rsidP="000F4372">
            <w:pPr>
              <w:jc w:val="both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  <w:b/>
              </w:rPr>
              <w:t>Introductory Module</w:t>
            </w:r>
          </w:p>
        </w:tc>
        <w:tc>
          <w:tcPr>
            <w:tcW w:w="3875" w:type="dxa"/>
          </w:tcPr>
          <w:p w14:paraId="70E40D3B" w14:textId="77777777" w:rsidR="00CF3657" w:rsidRDefault="006F57C0" w:rsidP="000F43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Getting to Know Moodle/Canvas</w:t>
            </w:r>
          </w:p>
          <w:p w14:paraId="6CCC2013" w14:textId="09B28188" w:rsidR="006F57C0" w:rsidRPr="006F57C0" w:rsidRDefault="006F57C0" w:rsidP="000F43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Assignment/Discussion</w:t>
            </w:r>
          </w:p>
        </w:tc>
      </w:tr>
      <w:tr w:rsidR="00CF3657" w:rsidRPr="006F57C0" w14:paraId="0F9590E7" w14:textId="77777777" w:rsidTr="00505DB6">
        <w:trPr>
          <w:trHeight w:val="20"/>
        </w:trPr>
        <w:tc>
          <w:tcPr>
            <w:tcW w:w="1435" w:type="dxa"/>
          </w:tcPr>
          <w:p w14:paraId="04D14964" w14:textId="0A0EAC18" w:rsidR="00CF3657" w:rsidRPr="006F57C0" w:rsidRDefault="00505DB6" w:rsidP="000F4372">
            <w:pPr>
              <w:jc w:val="both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</w:rPr>
              <w:lastRenderedPageBreak/>
              <w:t>Week 2</w:t>
            </w:r>
          </w:p>
        </w:tc>
        <w:tc>
          <w:tcPr>
            <w:tcW w:w="3330" w:type="dxa"/>
          </w:tcPr>
          <w:p w14:paraId="518E12BD" w14:textId="578F4F01" w:rsidR="00CF3657" w:rsidRPr="006F57C0" w:rsidRDefault="006F57C0" w:rsidP="000F437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Chapter</w:t>
            </w:r>
            <w:r w:rsidR="00CF3657" w:rsidRPr="006F57C0">
              <w:rPr>
                <w:rFonts w:ascii="Arial" w:hAnsi="Arial" w:cs="Arial"/>
                <w:b/>
                <w:bCs/>
              </w:rPr>
              <w:t xml:space="preserve"> 1</w:t>
            </w:r>
          </w:p>
        </w:tc>
        <w:tc>
          <w:tcPr>
            <w:tcW w:w="3875" w:type="dxa"/>
          </w:tcPr>
          <w:p w14:paraId="513A13D1" w14:textId="1F6D1B21" w:rsidR="006F57C0" w:rsidRDefault="006F57C0" w:rsidP="000F43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Textbook Reading </w:t>
            </w:r>
          </w:p>
          <w:p w14:paraId="1B57BA5F" w14:textId="53FB72A7" w:rsidR="00CF3657" w:rsidRPr="006F57C0" w:rsidRDefault="006F57C0" w:rsidP="000F43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1 Qui</w:t>
            </w:r>
            <w:r w:rsidR="00D94594">
              <w:rPr>
                <w:rFonts w:ascii="Arial" w:hAnsi="Arial" w:cs="Arial"/>
              </w:rPr>
              <w:t>z or 1-4 H5Ps*</w:t>
            </w:r>
          </w:p>
        </w:tc>
      </w:tr>
      <w:tr w:rsidR="00CF3657" w:rsidRPr="006F57C0" w14:paraId="74AF1A9B" w14:textId="77777777" w:rsidTr="006F57C0">
        <w:trPr>
          <w:trHeight w:val="20"/>
        </w:trPr>
        <w:tc>
          <w:tcPr>
            <w:tcW w:w="1435" w:type="dxa"/>
            <w:shd w:val="clear" w:color="auto" w:fill="auto"/>
          </w:tcPr>
          <w:p w14:paraId="18AEB5C3" w14:textId="36AD3B54" w:rsidR="00CF3657" w:rsidRPr="006F57C0" w:rsidRDefault="00505DB6" w:rsidP="000F4372">
            <w:pPr>
              <w:jc w:val="both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</w:rPr>
              <w:t>Week 3</w:t>
            </w:r>
          </w:p>
        </w:tc>
        <w:tc>
          <w:tcPr>
            <w:tcW w:w="3330" w:type="dxa"/>
            <w:shd w:val="clear" w:color="auto" w:fill="auto"/>
          </w:tcPr>
          <w:p w14:paraId="017FC5E5" w14:textId="3ACD78CD" w:rsidR="00CF3657" w:rsidRPr="006F57C0" w:rsidRDefault="006F57C0" w:rsidP="000F43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Chapter 2</w:t>
            </w:r>
          </w:p>
        </w:tc>
        <w:tc>
          <w:tcPr>
            <w:tcW w:w="3875" w:type="dxa"/>
            <w:shd w:val="clear" w:color="auto" w:fill="auto"/>
          </w:tcPr>
          <w:p w14:paraId="5A660FD3" w14:textId="44C7CD3E" w:rsidR="006F57C0" w:rsidRDefault="006F57C0" w:rsidP="000F43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Textbook Reading</w:t>
            </w:r>
          </w:p>
          <w:p w14:paraId="1DD7A3AE" w14:textId="47E964C5" w:rsidR="00CF3657" w:rsidRPr="006F57C0" w:rsidRDefault="006F57C0" w:rsidP="000F437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Chapter 2 Quiz</w:t>
            </w:r>
            <w:r w:rsidR="00D94594">
              <w:rPr>
                <w:rFonts w:ascii="Arial" w:hAnsi="Arial" w:cs="Arial"/>
              </w:rPr>
              <w:t xml:space="preserve"> </w:t>
            </w:r>
            <w:r w:rsidR="00D94594">
              <w:rPr>
                <w:rFonts w:ascii="Arial" w:hAnsi="Arial" w:cs="Arial"/>
              </w:rPr>
              <w:t>or 1-4 H5Ps</w:t>
            </w:r>
          </w:p>
        </w:tc>
      </w:tr>
      <w:tr w:rsidR="00CF3657" w:rsidRPr="006F57C0" w14:paraId="5FCB34AD" w14:textId="77777777" w:rsidTr="006F57C0">
        <w:trPr>
          <w:trHeight w:val="20"/>
        </w:trPr>
        <w:tc>
          <w:tcPr>
            <w:tcW w:w="1435" w:type="dxa"/>
            <w:shd w:val="clear" w:color="auto" w:fill="auto"/>
          </w:tcPr>
          <w:p w14:paraId="493023C2" w14:textId="59BD64A5" w:rsidR="00CF3657" w:rsidRPr="006F57C0" w:rsidRDefault="00505DB6" w:rsidP="000F4372">
            <w:pPr>
              <w:jc w:val="both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</w:rPr>
              <w:t>Week 4</w:t>
            </w:r>
            <w:r w:rsidR="00CF3657" w:rsidRPr="006F57C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330" w:type="dxa"/>
            <w:shd w:val="clear" w:color="auto" w:fill="auto"/>
          </w:tcPr>
          <w:p w14:paraId="50B06414" w14:textId="09F09437" w:rsidR="00CF3657" w:rsidRPr="006F57C0" w:rsidRDefault="006F57C0" w:rsidP="000F437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Chapter 3</w:t>
            </w:r>
          </w:p>
        </w:tc>
        <w:tc>
          <w:tcPr>
            <w:tcW w:w="3875" w:type="dxa"/>
            <w:shd w:val="clear" w:color="auto" w:fill="auto"/>
          </w:tcPr>
          <w:p w14:paraId="2E63BDD3" w14:textId="4019A17C" w:rsidR="006F57C0" w:rsidRDefault="006F57C0" w:rsidP="000F43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Textbook Reading </w:t>
            </w:r>
          </w:p>
          <w:p w14:paraId="67E1AE60" w14:textId="254C8758" w:rsidR="006F57C0" w:rsidRDefault="006F57C0" w:rsidP="000F43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3 Quiz</w:t>
            </w:r>
            <w:r w:rsidR="00D94594">
              <w:rPr>
                <w:rFonts w:ascii="Arial" w:hAnsi="Arial" w:cs="Arial"/>
              </w:rPr>
              <w:t xml:space="preserve"> </w:t>
            </w:r>
            <w:r w:rsidR="00D94594">
              <w:rPr>
                <w:rFonts w:ascii="Arial" w:hAnsi="Arial" w:cs="Arial"/>
              </w:rPr>
              <w:t>or 1-4 H5Ps</w:t>
            </w:r>
          </w:p>
          <w:p w14:paraId="76ACD744" w14:textId="780D8809" w:rsidR="006F57C0" w:rsidRPr="006F57C0" w:rsidRDefault="006F57C0" w:rsidP="000F43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1 Review</w:t>
            </w:r>
          </w:p>
        </w:tc>
      </w:tr>
      <w:tr w:rsidR="00CF3657" w:rsidRPr="006F57C0" w14:paraId="4EF06855" w14:textId="77777777" w:rsidTr="006F57C0">
        <w:trPr>
          <w:trHeight w:val="20"/>
        </w:trPr>
        <w:tc>
          <w:tcPr>
            <w:tcW w:w="1435" w:type="dxa"/>
            <w:shd w:val="clear" w:color="auto" w:fill="D9E2F3" w:themeFill="accent1" w:themeFillTint="33"/>
          </w:tcPr>
          <w:p w14:paraId="4E5F22EB" w14:textId="5DD52F57" w:rsidR="00CF3657" w:rsidRPr="006F57C0" w:rsidRDefault="00505DB6" w:rsidP="000F4372">
            <w:pPr>
              <w:jc w:val="both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</w:rPr>
              <w:t>Week 5</w:t>
            </w:r>
          </w:p>
        </w:tc>
        <w:tc>
          <w:tcPr>
            <w:tcW w:w="3330" w:type="dxa"/>
            <w:shd w:val="clear" w:color="auto" w:fill="D9E2F3" w:themeFill="accent1" w:themeFillTint="33"/>
          </w:tcPr>
          <w:p w14:paraId="2423596E" w14:textId="4F702BE3" w:rsidR="00CF3657" w:rsidRPr="006F57C0" w:rsidRDefault="006F57C0" w:rsidP="000F437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Exam 1</w:t>
            </w:r>
          </w:p>
        </w:tc>
        <w:tc>
          <w:tcPr>
            <w:tcW w:w="3875" w:type="dxa"/>
            <w:shd w:val="clear" w:color="auto" w:fill="D9E2F3" w:themeFill="accent1" w:themeFillTint="33"/>
          </w:tcPr>
          <w:p w14:paraId="19939CBB" w14:textId="7F32EDD4" w:rsidR="00CF3657" w:rsidRPr="006F57C0" w:rsidRDefault="006F57C0" w:rsidP="000F437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Exam 1 covers chapters 1 – 3.</w:t>
            </w:r>
          </w:p>
        </w:tc>
      </w:tr>
      <w:tr w:rsidR="00CF3657" w:rsidRPr="006F57C0" w14:paraId="1A552491" w14:textId="77777777" w:rsidTr="006F57C0">
        <w:trPr>
          <w:trHeight w:val="20"/>
        </w:trPr>
        <w:tc>
          <w:tcPr>
            <w:tcW w:w="1435" w:type="dxa"/>
            <w:shd w:val="clear" w:color="auto" w:fill="auto"/>
          </w:tcPr>
          <w:p w14:paraId="4E83D30D" w14:textId="1887FF68" w:rsidR="00CF3657" w:rsidRPr="006F57C0" w:rsidRDefault="00505DB6" w:rsidP="000F4372">
            <w:pPr>
              <w:jc w:val="both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</w:rPr>
              <w:t>Week 6</w:t>
            </w:r>
          </w:p>
        </w:tc>
        <w:tc>
          <w:tcPr>
            <w:tcW w:w="3330" w:type="dxa"/>
            <w:shd w:val="clear" w:color="auto" w:fill="auto"/>
          </w:tcPr>
          <w:p w14:paraId="3244768F" w14:textId="35CF66B6" w:rsidR="00CF3657" w:rsidRPr="006F57C0" w:rsidRDefault="006F57C0" w:rsidP="000F43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Chapter 4</w:t>
            </w:r>
          </w:p>
        </w:tc>
        <w:tc>
          <w:tcPr>
            <w:tcW w:w="3875" w:type="dxa"/>
            <w:shd w:val="clear" w:color="auto" w:fill="auto"/>
          </w:tcPr>
          <w:p w14:paraId="32086AEB" w14:textId="3254E358" w:rsidR="006F57C0" w:rsidRDefault="006F57C0" w:rsidP="000F43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Textbook Reading </w:t>
            </w:r>
          </w:p>
          <w:p w14:paraId="1788AC02" w14:textId="4D6E37C8" w:rsidR="00CF3657" w:rsidRDefault="006F57C0" w:rsidP="000F43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4 Quiz</w:t>
            </w:r>
            <w:r w:rsidR="00D94594">
              <w:rPr>
                <w:rFonts w:ascii="Arial" w:hAnsi="Arial" w:cs="Arial"/>
              </w:rPr>
              <w:t xml:space="preserve"> </w:t>
            </w:r>
            <w:r w:rsidR="00D94594">
              <w:rPr>
                <w:rFonts w:ascii="Arial" w:hAnsi="Arial" w:cs="Arial"/>
              </w:rPr>
              <w:t>or 1-4 H5Ps</w:t>
            </w:r>
          </w:p>
          <w:p w14:paraId="078527D1" w14:textId="7D04386F" w:rsidR="006F57C0" w:rsidRPr="006F57C0" w:rsidRDefault="006F57C0" w:rsidP="000F43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2 Review</w:t>
            </w:r>
          </w:p>
        </w:tc>
      </w:tr>
      <w:tr w:rsidR="006F57C0" w:rsidRPr="006F57C0" w14:paraId="0637CF2F" w14:textId="77777777" w:rsidTr="006F57C0">
        <w:trPr>
          <w:trHeight w:val="20"/>
        </w:trPr>
        <w:tc>
          <w:tcPr>
            <w:tcW w:w="1435" w:type="dxa"/>
            <w:shd w:val="clear" w:color="auto" w:fill="D9E2F3" w:themeFill="accent1" w:themeFillTint="33"/>
          </w:tcPr>
          <w:p w14:paraId="2BAFDCE3" w14:textId="519FB7C0" w:rsidR="006F57C0" w:rsidRPr="006F57C0" w:rsidRDefault="006F57C0" w:rsidP="006F57C0">
            <w:pPr>
              <w:jc w:val="both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</w:rPr>
              <w:t>Week 7</w:t>
            </w:r>
          </w:p>
        </w:tc>
        <w:tc>
          <w:tcPr>
            <w:tcW w:w="3330" w:type="dxa"/>
            <w:shd w:val="clear" w:color="auto" w:fill="D9E2F3" w:themeFill="accent1" w:themeFillTint="33"/>
          </w:tcPr>
          <w:p w14:paraId="2F2FF7E2" w14:textId="3971F041" w:rsidR="006F57C0" w:rsidRPr="006F57C0" w:rsidRDefault="006F57C0" w:rsidP="006F57C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Exam 2</w:t>
            </w:r>
          </w:p>
        </w:tc>
        <w:tc>
          <w:tcPr>
            <w:tcW w:w="3875" w:type="dxa"/>
            <w:shd w:val="clear" w:color="auto" w:fill="D9E2F3" w:themeFill="accent1" w:themeFillTint="33"/>
          </w:tcPr>
          <w:p w14:paraId="3FE66EDC" w14:textId="21808BBE" w:rsidR="006F57C0" w:rsidRPr="006F57C0" w:rsidRDefault="006F57C0" w:rsidP="006F57C0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Exam 2 covers chapter 2.</w:t>
            </w:r>
          </w:p>
        </w:tc>
      </w:tr>
      <w:tr w:rsidR="006F57C0" w:rsidRPr="006F57C0" w14:paraId="40317283" w14:textId="77777777" w:rsidTr="006F57C0">
        <w:trPr>
          <w:trHeight w:val="20"/>
        </w:trPr>
        <w:tc>
          <w:tcPr>
            <w:tcW w:w="1435" w:type="dxa"/>
            <w:shd w:val="clear" w:color="auto" w:fill="auto"/>
          </w:tcPr>
          <w:p w14:paraId="5EC8F845" w14:textId="38A88F16" w:rsidR="006F57C0" w:rsidRPr="006F57C0" w:rsidRDefault="006F57C0" w:rsidP="006F57C0">
            <w:pPr>
              <w:jc w:val="both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</w:rPr>
              <w:t xml:space="preserve">Week 8 </w:t>
            </w:r>
          </w:p>
        </w:tc>
        <w:tc>
          <w:tcPr>
            <w:tcW w:w="3330" w:type="dxa"/>
            <w:shd w:val="clear" w:color="auto" w:fill="auto"/>
          </w:tcPr>
          <w:p w14:paraId="36B89CCA" w14:textId="42E051E3" w:rsidR="006F57C0" w:rsidRPr="006F57C0" w:rsidRDefault="006F57C0" w:rsidP="006F57C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Chapter 5</w:t>
            </w:r>
          </w:p>
        </w:tc>
        <w:tc>
          <w:tcPr>
            <w:tcW w:w="3875" w:type="dxa"/>
            <w:shd w:val="clear" w:color="auto" w:fill="auto"/>
          </w:tcPr>
          <w:p w14:paraId="67F2003A" w14:textId="7DA283E0" w:rsidR="006F57C0" w:rsidRDefault="006F57C0" w:rsidP="006F57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Textbook Reading </w:t>
            </w:r>
          </w:p>
          <w:p w14:paraId="601FD4BE" w14:textId="0B59CC25" w:rsidR="006F57C0" w:rsidRPr="006F57C0" w:rsidRDefault="006F57C0" w:rsidP="006F57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5 Quiz</w:t>
            </w:r>
            <w:r w:rsidR="00D94594">
              <w:rPr>
                <w:rFonts w:ascii="Arial" w:hAnsi="Arial" w:cs="Arial"/>
              </w:rPr>
              <w:t xml:space="preserve"> </w:t>
            </w:r>
            <w:r w:rsidR="00D94594">
              <w:rPr>
                <w:rFonts w:ascii="Arial" w:hAnsi="Arial" w:cs="Arial"/>
              </w:rPr>
              <w:t>or 1-4 H5Ps</w:t>
            </w:r>
          </w:p>
        </w:tc>
      </w:tr>
      <w:tr w:rsidR="006F57C0" w:rsidRPr="006F57C0" w14:paraId="72859348" w14:textId="77777777" w:rsidTr="006F57C0">
        <w:trPr>
          <w:trHeight w:val="20"/>
        </w:trPr>
        <w:tc>
          <w:tcPr>
            <w:tcW w:w="1435" w:type="dxa"/>
            <w:shd w:val="clear" w:color="auto" w:fill="auto"/>
          </w:tcPr>
          <w:p w14:paraId="4402DE3C" w14:textId="6AFB21A8" w:rsidR="006F57C0" w:rsidRPr="006F57C0" w:rsidRDefault="006F57C0" w:rsidP="006F57C0">
            <w:pPr>
              <w:jc w:val="both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</w:rPr>
              <w:t>Week 9</w:t>
            </w:r>
          </w:p>
        </w:tc>
        <w:tc>
          <w:tcPr>
            <w:tcW w:w="3330" w:type="dxa"/>
            <w:shd w:val="clear" w:color="auto" w:fill="auto"/>
          </w:tcPr>
          <w:p w14:paraId="3D148B0C" w14:textId="753753CB" w:rsidR="006F57C0" w:rsidRPr="006F57C0" w:rsidRDefault="006F57C0" w:rsidP="006F57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Chapter 6</w:t>
            </w:r>
          </w:p>
        </w:tc>
        <w:tc>
          <w:tcPr>
            <w:tcW w:w="3875" w:type="dxa"/>
            <w:shd w:val="clear" w:color="auto" w:fill="auto"/>
          </w:tcPr>
          <w:p w14:paraId="4C0B990C" w14:textId="5EAA3191" w:rsidR="006F57C0" w:rsidRDefault="006F57C0" w:rsidP="006F57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Textbook Reading</w:t>
            </w:r>
          </w:p>
          <w:p w14:paraId="63CBB603" w14:textId="0E6123B6" w:rsidR="006F57C0" w:rsidRDefault="006F57C0" w:rsidP="006F57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6 Quiz</w:t>
            </w:r>
            <w:r w:rsidR="00D94594">
              <w:rPr>
                <w:rFonts w:ascii="Arial" w:hAnsi="Arial" w:cs="Arial"/>
              </w:rPr>
              <w:t xml:space="preserve"> </w:t>
            </w:r>
            <w:r w:rsidR="00D94594">
              <w:rPr>
                <w:rFonts w:ascii="Arial" w:hAnsi="Arial" w:cs="Arial"/>
              </w:rPr>
              <w:t>or 1-4 H5Ps</w:t>
            </w:r>
          </w:p>
          <w:p w14:paraId="582730BC" w14:textId="35204DE8" w:rsidR="006F57C0" w:rsidRPr="006F57C0" w:rsidRDefault="006F57C0" w:rsidP="006F57C0">
            <w:pPr>
              <w:jc w:val="both"/>
              <w:rPr>
                <w:rFonts w:ascii="Arial" w:hAnsi="Arial" w:cs="Arial"/>
                <w:bCs/>
              </w:rPr>
            </w:pPr>
            <w:r w:rsidRPr="006F57C0">
              <w:rPr>
                <w:rFonts w:ascii="Arial" w:hAnsi="Arial" w:cs="Arial"/>
                <w:bCs/>
              </w:rPr>
              <w:t>Exam 3 Review</w:t>
            </w:r>
          </w:p>
        </w:tc>
      </w:tr>
      <w:tr w:rsidR="006F57C0" w:rsidRPr="006F57C0" w14:paraId="63EEC19E" w14:textId="77777777" w:rsidTr="006F57C0">
        <w:trPr>
          <w:trHeight w:val="20"/>
        </w:trPr>
        <w:tc>
          <w:tcPr>
            <w:tcW w:w="1435" w:type="dxa"/>
            <w:shd w:val="clear" w:color="auto" w:fill="D9E2F3" w:themeFill="accent1" w:themeFillTint="33"/>
          </w:tcPr>
          <w:p w14:paraId="705F82B3" w14:textId="286EC1C4" w:rsidR="006F57C0" w:rsidRPr="006F57C0" w:rsidRDefault="006F57C0" w:rsidP="006F57C0">
            <w:pPr>
              <w:jc w:val="both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</w:rPr>
              <w:t>Week 10</w:t>
            </w:r>
          </w:p>
        </w:tc>
        <w:tc>
          <w:tcPr>
            <w:tcW w:w="3330" w:type="dxa"/>
            <w:shd w:val="clear" w:color="auto" w:fill="D9E2F3" w:themeFill="accent1" w:themeFillTint="33"/>
          </w:tcPr>
          <w:p w14:paraId="720FB145" w14:textId="5AB57AD4" w:rsidR="006F57C0" w:rsidRPr="006F57C0" w:rsidRDefault="006F57C0" w:rsidP="006F57C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Exam 3</w:t>
            </w:r>
          </w:p>
        </w:tc>
        <w:tc>
          <w:tcPr>
            <w:tcW w:w="3875" w:type="dxa"/>
            <w:shd w:val="clear" w:color="auto" w:fill="D9E2F3" w:themeFill="accent1" w:themeFillTint="33"/>
          </w:tcPr>
          <w:p w14:paraId="4BF07CC0" w14:textId="4D7AB626" w:rsidR="006F57C0" w:rsidRPr="006F57C0" w:rsidRDefault="006F57C0" w:rsidP="006F57C0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Exam 3 covers chapters 5 – 6.</w:t>
            </w:r>
          </w:p>
        </w:tc>
      </w:tr>
      <w:tr w:rsidR="006F57C0" w:rsidRPr="006F57C0" w14:paraId="2E043DF5" w14:textId="77777777" w:rsidTr="006F57C0">
        <w:trPr>
          <w:trHeight w:val="20"/>
        </w:trPr>
        <w:tc>
          <w:tcPr>
            <w:tcW w:w="1435" w:type="dxa"/>
            <w:shd w:val="clear" w:color="auto" w:fill="auto"/>
          </w:tcPr>
          <w:p w14:paraId="7A520031" w14:textId="34E900EE" w:rsidR="006F57C0" w:rsidRPr="006F57C0" w:rsidRDefault="006F57C0" w:rsidP="006F57C0">
            <w:pPr>
              <w:jc w:val="both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</w:rPr>
              <w:t>Week 11</w:t>
            </w:r>
          </w:p>
        </w:tc>
        <w:tc>
          <w:tcPr>
            <w:tcW w:w="3330" w:type="dxa"/>
            <w:shd w:val="clear" w:color="auto" w:fill="auto"/>
          </w:tcPr>
          <w:p w14:paraId="36DE3FBA" w14:textId="40B5F986" w:rsidR="006F57C0" w:rsidRPr="006F57C0" w:rsidRDefault="006F57C0" w:rsidP="006F57C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Chapter 7</w:t>
            </w:r>
          </w:p>
        </w:tc>
        <w:tc>
          <w:tcPr>
            <w:tcW w:w="3875" w:type="dxa"/>
            <w:shd w:val="clear" w:color="auto" w:fill="auto"/>
          </w:tcPr>
          <w:p w14:paraId="555F20E2" w14:textId="423C77FE" w:rsidR="006F57C0" w:rsidRDefault="006F57C0" w:rsidP="006F57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Textbook Reading </w:t>
            </w:r>
          </w:p>
          <w:p w14:paraId="073F9A04" w14:textId="06CB9C9C" w:rsidR="006F57C0" w:rsidRPr="006F57C0" w:rsidRDefault="006F57C0" w:rsidP="006F57C0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Chapter 7 Quiz</w:t>
            </w:r>
            <w:r w:rsidR="00D94594">
              <w:rPr>
                <w:rFonts w:ascii="Arial" w:hAnsi="Arial" w:cs="Arial"/>
              </w:rPr>
              <w:t xml:space="preserve"> </w:t>
            </w:r>
            <w:r w:rsidR="00D94594">
              <w:rPr>
                <w:rFonts w:ascii="Arial" w:hAnsi="Arial" w:cs="Arial"/>
              </w:rPr>
              <w:t>or 1-4 H5Ps</w:t>
            </w:r>
          </w:p>
        </w:tc>
      </w:tr>
      <w:tr w:rsidR="006F57C0" w:rsidRPr="006F57C0" w14:paraId="05FCB42B" w14:textId="77777777" w:rsidTr="006F57C0">
        <w:trPr>
          <w:trHeight w:val="20"/>
        </w:trPr>
        <w:tc>
          <w:tcPr>
            <w:tcW w:w="1435" w:type="dxa"/>
            <w:shd w:val="clear" w:color="auto" w:fill="auto"/>
          </w:tcPr>
          <w:p w14:paraId="111054A1" w14:textId="632DCCFC" w:rsidR="006F57C0" w:rsidRPr="006F57C0" w:rsidRDefault="006F57C0" w:rsidP="006F57C0">
            <w:pPr>
              <w:jc w:val="both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</w:rPr>
              <w:t>Week 12</w:t>
            </w:r>
          </w:p>
        </w:tc>
        <w:tc>
          <w:tcPr>
            <w:tcW w:w="3330" w:type="dxa"/>
            <w:shd w:val="clear" w:color="auto" w:fill="auto"/>
          </w:tcPr>
          <w:p w14:paraId="3A8B544B" w14:textId="19D0AFB7" w:rsidR="006F57C0" w:rsidRPr="006F57C0" w:rsidRDefault="006F57C0" w:rsidP="006F57C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Chapter 8</w:t>
            </w:r>
          </w:p>
        </w:tc>
        <w:tc>
          <w:tcPr>
            <w:tcW w:w="3875" w:type="dxa"/>
            <w:shd w:val="clear" w:color="auto" w:fill="auto"/>
          </w:tcPr>
          <w:p w14:paraId="2C63BEC7" w14:textId="24D42FD4" w:rsidR="006F57C0" w:rsidRDefault="006F57C0" w:rsidP="006F57C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Textbook </w:t>
            </w:r>
            <w:r>
              <w:rPr>
                <w:rFonts w:ascii="Arial" w:hAnsi="Arial" w:cs="Arial"/>
                <w:iCs/>
              </w:rPr>
              <w:t xml:space="preserve">Reading </w:t>
            </w:r>
          </w:p>
          <w:p w14:paraId="0F1B7108" w14:textId="5CF031D5" w:rsidR="006F57C0" w:rsidRDefault="006F57C0" w:rsidP="006F57C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Chapter 8 Quiz</w:t>
            </w:r>
            <w:r w:rsidR="00D94594">
              <w:rPr>
                <w:rFonts w:ascii="Arial" w:hAnsi="Arial" w:cs="Arial"/>
                <w:iCs/>
              </w:rPr>
              <w:t xml:space="preserve"> </w:t>
            </w:r>
            <w:r w:rsidR="00D94594">
              <w:rPr>
                <w:rFonts w:ascii="Arial" w:hAnsi="Arial" w:cs="Arial"/>
              </w:rPr>
              <w:t>or 1-4 H5Ps</w:t>
            </w:r>
          </w:p>
          <w:p w14:paraId="0E2D96BE" w14:textId="6094EDF4" w:rsidR="006F57C0" w:rsidRPr="006F57C0" w:rsidRDefault="006F57C0" w:rsidP="006F57C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Exam 4 Review</w:t>
            </w:r>
          </w:p>
        </w:tc>
      </w:tr>
      <w:tr w:rsidR="006F57C0" w:rsidRPr="006F57C0" w14:paraId="6D4D4E45" w14:textId="77777777" w:rsidTr="006F57C0">
        <w:trPr>
          <w:trHeight w:val="20"/>
        </w:trPr>
        <w:tc>
          <w:tcPr>
            <w:tcW w:w="1435" w:type="dxa"/>
            <w:shd w:val="clear" w:color="auto" w:fill="D9E2F3" w:themeFill="accent1" w:themeFillTint="33"/>
          </w:tcPr>
          <w:p w14:paraId="2BA811A7" w14:textId="1BF83951" w:rsidR="006F57C0" w:rsidRPr="006F57C0" w:rsidRDefault="006F57C0" w:rsidP="006F57C0">
            <w:pPr>
              <w:jc w:val="both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</w:rPr>
              <w:t>Week 13</w:t>
            </w:r>
          </w:p>
        </w:tc>
        <w:tc>
          <w:tcPr>
            <w:tcW w:w="3330" w:type="dxa"/>
            <w:shd w:val="clear" w:color="auto" w:fill="D9E2F3" w:themeFill="accent1" w:themeFillTint="33"/>
          </w:tcPr>
          <w:p w14:paraId="69B9EC63" w14:textId="36E39718" w:rsidR="006F57C0" w:rsidRPr="006F57C0" w:rsidRDefault="006F57C0" w:rsidP="006F57C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Exam 4</w:t>
            </w:r>
          </w:p>
        </w:tc>
        <w:tc>
          <w:tcPr>
            <w:tcW w:w="3875" w:type="dxa"/>
            <w:shd w:val="clear" w:color="auto" w:fill="D9E2F3" w:themeFill="accent1" w:themeFillTint="33"/>
          </w:tcPr>
          <w:p w14:paraId="1CAE7F10" w14:textId="18D535D3" w:rsidR="006F57C0" w:rsidRPr="006F57C0" w:rsidRDefault="006F57C0" w:rsidP="006F57C0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Exam 4 covers chapters 7 – 8.</w:t>
            </w:r>
          </w:p>
        </w:tc>
      </w:tr>
      <w:tr w:rsidR="006F57C0" w:rsidRPr="006F57C0" w14:paraId="24B545CB" w14:textId="77777777" w:rsidTr="006F57C0">
        <w:trPr>
          <w:trHeight w:val="20"/>
        </w:trPr>
        <w:tc>
          <w:tcPr>
            <w:tcW w:w="1435" w:type="dxa"/>
            <w:shd w:val="clear" w:color="auto" w:fill="auto"/>
          </w:tcPr>
          <w:p w14:paraId="0EFD6E5C" w14:textId="6C46D668" w:rsidR="006F57C0" w:rsidRPr="006F57C0" w:rsidRDefault="006F57C0" w:rsidP="006F57C0">
            <w:pPr>
              <w:jc w:val="both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</w:rPr>
              <w:t>Week 14</w:t>
            </w:r>
          </w:p>
        </w:tc>
        <w:tc>
          <w:tcPr>
            <w:tcW w:w="3330" w:type="dxa"/>
            <w:shd w:val="clear" w:color="auto" w:fill="auto"/>
          </w:tcPr>
          <w:p w14:paraId="2B7F7C44" w14:textId="60637328" w:rsidR="006F57C0" w:rsidRPr="006F57C0" w:rsidRDefault="006F57C0" w:rsidP="006F57C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Chapter 9</w:t>
            </w:r>
          </w:p>
        </w:tc>
        <w:tc>
          <w:tcPr>
            <w:tcW w:w="3875" w:type="dxa"/>
            <w:shd w:val="clear" w:color="auto" w:fill="auto"/>
          </w:tcPr>
          <w:p w14:paraId="086735CC" w14:textId="7B3BA8B6" w:rsidR="006F57C0" w:rsidRDefault="006F57C0" w:rsidP="006F57C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Textbook </w:t>
            </w:r>
            <w:r>
              <w:rPr>
                <w:rFonts w:ascii="Arial" w:hAnsi="Arial" w:cs="Arial"/>
                <w:iCs/>
              </w:rPr>
              <w:t xml:space="preserve">Reading </w:t>
            </w:r>
          </w:p>
          <w:p w14:paraId="54CF030F" w14:textId="7AD8E5D5" w:rsidR="006F57C0" w:rsidRPr="006F57C0" w:rsidRDefault="006F57C0" w:rsidP="006F57C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Chapter 9 Quiz</w:t>
            </w:r>
            <w:r w:rsidR="00D94594">
              <w:rPr>
                <w:rFonts w:ascii="Arial" w:hAnsi="Arial" w:cs="Arial"/>
                <w:iCs/>
              </w:rPr>
              <w:t xml:space="preserve"> </w:t>
            </w:r>
            <w:r w:rsidR="00D94594">
              <w:rPr>
                <w:rFonts w:ascii="Arial" w:hAnsi="Arial" w:cs="Arial"/>
              </w:rPr>
              <w:t>or 1-4 H5Ps</w:t>
            </w:r>
          </w:p>
        </w:tc>
      </w:tr>
      <w:tr w:rsidR="006F57C0" w:rsidRPr="006F57C0" w14:paraId="727E0892" w14:textId="77777777" w:rsidTr="006F57C0">
        <w:trPr>
          <w:trHeight w:val="20"/>
        </w:trPr>
        <w:tc>
          <w:tcPr>
            <w:tcW w:w="1435" w:type="dxa"/>
            <w:shd w:val="clear" w:color="auto" w:fill="auto"/>
          </w:tcPr>
          <w:p w14:paraId="75A549C0" w14:textId="15652805" w:rsidR="006F57C0" w:rsidRPr="006F57C0" w:rsidRDefault="006F57C0" w:rsidP="006F57C0">
            <w:pPr>
              <w:jc w:val="both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</w:rPr>
              <w:t>Week 15</w:t>
            </w:r>
          </w:p>
        </w:tc>
        <w:tc>
          <w:tcPr>
            <w:tcW w:w="3330" w:type="dxa"/>
            <w:shd w:val="clear" w:color="auto" w:fill="auto"/>
          </w:tcPr>
          <w:p w14:paraId="610B4C26" w14:textId="5302A669" w:rsidR="006F57C0" w:rsidRPr="006F57C0" w:rsidRDefault="006F57C0" w:rsidP="006F57C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Chapter 10</w:t>
            </w:r>
          </w:p>
        </w:tc>
        <w:tc>
          <w:tcPr>
            <w:tcW w:w="3875" w:type="dxa"/>
            <w:shd w:val="clear" w:color="auto" w:fill="auto"/>
          </w:tcPr>
          <w:p w14:paraId="39565CF7" w14:textId="3AC44002" w:rsidR="006F57C0" w:rsidRDefault="006F57C0" w:rsidP="006F57C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Textbook </w:t>
            </w:r>
            <w:r>
              <w:rPr>
                <w:rFonts w:ascii="Arial" w:hAnsi="Arial" w:cs="Arial"/>
                <w:iCs/>
              </w:rPr>
              <w:t xml:space="preserve">Reading </w:t>
            </w:r>
          </w:p>
          <w:p w14:paraId="09754252" w14:textId="14ADBD93" w:rsidR="006F57C0" w:rsidRPr="006F57C0" w:rsidRDefault="006F57C0" w:rsidP="006F57C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Chapter 10 Quiz</w:t>
            </w:r>
            <w:r w:rsidR="00D94594">
              <w:rPr>
                <w:rFonts w:ascii="Arial" w:hAnsi="Arial" w:cs="Arial"/>
                <w:iCs/>
              </w:rPr>
              <w:t xml:space="preserve"> </w:t>
            </w:r>
            <w:r w:rsidR="00D94594">
              <w:rPr>
                <w:rFonts w:ascii="Arial" w:hAnsi="Arial" w:cs="Arial"/>
              </w:rPr>
              <w:t>or 1-4 H5Ps</w:t>
            </w:r>
          </w:p>
        </w:tc>
      </w:tr>
      <w:tr w:rsidR="006F57C0" w:rsidRPr="006F57C0" w14:paraId="6F75E4DE" w14:textId="77777777" w:rsidTr="006F57C0">
        <w:trPr>
          <w:trHeight w:val="20"/>
        </w:trPr>
        <w:tc>
          <w:tcPr>
            <w:tcW w:w="1435" w:type="dxa"/>
            <w:shd w:val="clear" w:color="auto" w:fill="auto"/>
          </w:tcPr>
          <w:p w14:paraId="7908594C" w14:textId="68647FEA" w:rsidR="006F57C0" w:rsidRPr="006F57C0" w:rsidRDefault="006F57C0" w:rsidP="006F57C0">
            <w:pPr>
              <w:jc w:val="both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</w:rPr>
              <w:lastRenderedPageBreak/>
              <w:t>Week 16</w:t>
            </w:r>
          </w:p>
        </w:tc>
        <w:tc>
          <w:tcPr>
            <w:tcW w:w="3330" w:type="dxa"/>
            <w:shd w:val="clear" w:color="auto" w:fill="auto"/>
          </w:tcPr>
          <w:p w14:paraId="5056B584" w14:textId="464782E1" w:rsidR="006F57C0" w:rsidRPr="006F57C0" w:rsidRDefault="006F57C0" w:rsidP="006F57C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Chapter 11</w:t>
            </w:r>
          </w:p>
        </w:tc>
        <w:tc>
          <w:tcPr>
            <w:tcW w:w="3875" w:type="dxa"/>
            <w:shd w:val="clear" w:color="auto" w:fill="auto"/>
          </w:tcPr>
          <w:p w14:paraId="7B1F6DC6" w14:textId="15D86A2A" w:rsidR="006F57C0" w:rsidRDefault="006F57C0" w:rsidP="006F57C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Textbook </w:t>
            </w:r>
            <w:r>
              <w:rPr>
                <w:rFonts w:ascii="Arial" w:hAnsi="Arial" w:cs="Arial"/>
                <w:iCs/>
              </w:rPr>
              <w:t xml:space="preserve">Reading </w:t>
            </w:r>
          </w:p>
          <w:p w14:paraId="70CC2847" w14:textId="21018FEE" w:rsidR="006F57C0" w:rsidRDefault="006F57C0" w:rsidP="006F57C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Chapter 11 Quiz</w:t>
            </w:r>
            <w:r w:rsidR="00D94594">
              <w:rPr>
                <w:rFonts w:ascii="Arial" w:hAnsi="Arial" w:cs="Arial"/>
                <w:iCs/>
              </w:rPr>
              <w:t xml:space="preserve"> </w:t>
            </w:r>
            <w:r w:rsidR="00D94594">
              <w:rPr>
                <w:rFonts w:ascii="Arial" w:hAnsi="Arial" w:cs="Arial"/>
              </w:rPr>
              <w:t>or 1-4 H5Ps</w:t>
            </w:r>
          </w:p>
          <w:p w14:paraId="297E5B00" w14:textId="76911B98" w:rsidR="006F57C0" w:rsidRPr="006F57C0" w:rsidRDefault="006F57C0" w:rsidP="006F57C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Final Exam Review</w:t>
            </w:r>
          </w:p>
        </w:tc>
      </w:tr>
      <w:tr w:rsidR="006F57C0" w:rsidRPr="006F57C0" w14:paraId="44668A4B" w14:textId="77777777" w:rsidTr="00505DB6">
        <w:trPr>
          <w:trHeight w:val="20"/>
        </w:trPr>
        <w:tc>
          <w:tcPr>
            <w:tcW w:w="1435" w:type="dxa"/>
            <w:shd w:val="clear" w:color="auto" w:fill="D9D9D9" w:themeFill="background1" w:themeFillShade="D9"/>
          </w:tcPr>
          <w:p w14:paraId="1E6E5D4A" w14:textId="3FA536C8" w:rsidR="006F57C0" w:rsidRPr="006F57C0" w:rsidRDefault="006F57C0" w:rsidP="006F57C0">
            <w:pPr>
              <w:jc w:val="both"/>
              <w:rPr>
                <w:rFonts w:ascii="Arial" w:hAnsi="Arial" w:cs="Arial"/>
              </w:rPr>
            </w:pPr>
            <w:r w:rsidRPr="006F57C0">
              <w:rPr>
                <w:rFonts w:ascii="Arial" w:hAnsi="Arial" w:cs="Arial"/>
              </w:rPr>
              <w:t xml:space="preserve">Final Exam 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0AFDA92B" w14:textId="2AF2AD9E" w:rsidR="006F57C0" w:rsidRPr="006F57C0" w:rsidRDefault="006F57C0" w:rsidP="006F57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Final Exam</w:t>
            </w:r>
          </w:p>
        </w:tc>
        <w:tc>
          <w:tcPr>
            <w:tcW w:w="3875" w:type="dxa"/>
            <w:shd w:val="clear" w:color="auto" w:fill="D9D9D9" w:themeFill="background1" w:themeFillShade="D9"/>
          </w:tcPr>
          <w:p w14:paraId="404F7C76" w14:textId="7305397F" w:rsidR="006F57C0" w:rsidRPr="006F57C0" w:rsidRDefault="006F57C0" w:rsidP="006F57C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Cs/>
              </w:rPr>
              <w:t>The final exam is cumulative and covers chapters 1 – 11.</w:t>
            </w:r>
          </w:p>
        </w:tc>
      </w:tr>
    </w:tbl>
    <w:p w14:paraId="2C822BA1" w14:textId="576FF296" w:rsidR="00E65941" w:rsidRPr="00D94594" w:rsidRDefault="00D94594" w:rsidP="004F4597">
      <w:pPr>
        <w:spacing w:before="0"/>
        <w:rPr>
          <w:rFonts w:ascii="Arial" w:hAnsi="Arial" w:cs="Arial"/>
          <w:bCs/>
        </w:rPr>
      </w:pPr>
      <w:r w:rsidRPr="00D94594">
        <w:rPr>
          <w:rFonts w:ascii="Arial" w:hAnsi="Arial" w:cs="Arial"/>
          <w:bCs/>
        </w:rPr>
        <w:t>* H5P</w:t>
      </w:r>
      <w:r>
        <w:rPr>
          <w:rFonts w:ascii="Arial" w:hAnsi="Arial" w:cs="Arial"/>
          <w:bCs/>
        </w:rPr>
        <w:t xml:space="preserve"> could be multiple choice questions or a couple of short answer questions or True/False questions or discussion question or watch a brief video and summarize or answer few follow-up questions, etc.</w:t>
      </w:r>
    </w:p>
    <w:p w14:paraId="79DCC85A" w14:textId="7E0FFE8B" w:rsidR="003F6148" w:rsidRPr="006F57C0" w:rsidRDefault="003F6148" w:rsidP="004F4597">
      <w:pPr>
        <w:spacing w:before="0"/>
        <w:rPr>
          <w:rFonts w:ascii="Arial" w:hAnsi="Arial" w:cs="Arial"/>
          <w:i/>
          <w:iCs/>
        </w:rPr>
      </w:pPr>
      <w:r w:rsidRPr="006F57C0">
        <w:rPr>
          <w:rFonts w:ascii="Arial" w:hAnsi="Arial" w:cs="Arial"/>
          <w:b/>
          <w:bCs/>
        </w:rPr>
        <w:t>Course</w:t>
      </w:r>
      <w:r w:rsidR="004360D0" w:rsidRPr="006F57C0">
        <w:rPr>
          <w:rFonts w:ascii="Arial" w:hAnsi="Arial" w:cs="Arial"/>
          <w:b/>
          <w:bCs/>
        </w:rPr>
        <w:t xml:space="preserve"> </w:t>
      </w:r>
      <w:r w:rsidRPr="006F57C0">
        <w:rPr>
          <w:rFonts w:ascii="Arial" w:hAnsi="Arial" w:cs="Arial"/>
          <w:b/>
          <w:bCs/>
        </w:rPr>
        <w:t xml:space="preserve">Policies: </w:t>
      </w:r>
      <w:r w:rsidRPr="006F57C0">
        <w:rPr>
          <w:rFonts w:ascii="Arial" w:hAnsi="Arial" w:cs="Arial"/>
          <w:i/>
          <w:iCs/>
        </w:rPr>
        <w:t>[</w:t>
      </w:r>
      <w:r w:rsidR="00945879" w:rsidRPr="006F57C0">
        <w:rPr>
          <w:rFonts w:ascii="Arial" w:hAnsi="Arial" w:cs="Arial"/>
          <w:i/>
          <w:iCs/>
        </w:rPr>
        <w:t>outline these as best as you can in terms of what is required for this course]</w:t>
      </w:r>
    </w:p>
    <w:p w14:paraId="2930C5C1" w14:textId="77777777" w:rsidR="006F57C0" w:rsidRDefault="00272286" w:rsidP="006F57C0">
      <w:pPr>
        <w:pStyle w:val="ListParagraph"/>
        <w:numPr>
          <w:ilvl w:val="0"/>
          <w:numId w:val="5"/>
        </w:numPr>
        <w:spacing w:before="0"/>
        <w:rPr>
          <w:rFonts w:ascii="Arial" w:hAnsi="Arial" w:cs="Arial"/>
          <w:b/>
          <w:bCs/>
        </w:rPr>
      </w:pPr>
      <w:r w:rsidRPr="006F57C0">
        <w:rPr>
          <w:rFonts w:ascii="Arial" w:hAnsi="Arial" w:cs="Arial"/>
          <w:b/>
          <w:bCs/>
        </w:rPr>
        <w:t>Technology Requirements</w:t>
      </w:r>
    </w:p>
    <w:p w14:paraId="1CD23A18" w14:textId="45CBFE54" w:rsidR="006F57C0" w:rsidRPr="006F57C0" w:rsidRDefault="006F57C0" w:rsidP="006F57C0">
      <w:pPr>
        <w:pStyle w:val="ListParagraph"/>
        <w:numPr>
          <w:ilvl w:val="1"/>
          <w:numId w:val="5"/>
        </w:numPr>
        <w:spacing w:before="0"/>
        <w:rPr>
          <w:rFonts w:ascii="Arial" w:hAnsi="Arial" w:cs="Arial"/>
          <w:b/>
          <w:bCs/>
        </w:rPr>
      </w:pPr>
      <w:r w:rsidRPr="006F57C0">
        <w:rPr>
          <w:rFonts w:ascii="Helvetica" w:hAnsi="Helvetica"/>
          <w:color w:val="2D3B45"/>
          <w:shd w:val="clear" w:color="auto" w:fill="FFFFFF"/>
        </w:rPr>
        <w:t xml:space="preserve">You need to understand how your computer, word processor, browser, Internet connection, </w:t>
      </w:r>
      <w:r w:rsidR="00D94594">
        <w:rPr>
          <w:rFonts w:ascii="Helvetica" w:hAnsi="Helvetica"/>
          <w:color w:val="2D3B45"/>
          <w:shd w:val="clear" w:color="auto" w:fill="FFFFFF"/>
        </w:rPr>
        <w:t xml:space="preserve">WebEx, Zoom, </w:t>
      </w:r>
      <w:r w:rsidRPr="006F57C0">
        <w:rPr>
          <w:rFonts w:ascii="Helvetica" w:hAnsi="Helvetica"/>
          <w:color w:val="2D3B45"/>
          <w:shd w:val="clear" w:color="auto" w:fill="FFFFFF"/>
        </w:rPr>
        <w:t>and Canvas work.</w:t>
      </w:r>
    </w:p>
    <w:p w14:paraId="575AFDE5" w14:textId="4EA5106A" w:rsidR="006F57C0" w:rsidRPr="006F57C0" w:rsidRDefault="006F57C0" w:rsidP="006F57C0">
      <w:pPr>
        <w:pStyle w:val="ListParagraph"/>
        <w:numPr>
          <w:ilvl w:val="1"/>
          <w:numId w:val="5"/>
        </w:numPr>
        <w:spacing w:before="0"/>
        <w:rPr>
          <w:rFonts w:ascii="Arial" w:hAnsi="Arial" w:cs="Arial"/>
          <w:b/>
          <w:bCs/>
        </w:rPr>
      </w:pPr>
      <w:r w:rsidRPr="006F57C0">
        <w:rPr>
          <w:rFonts w:ascii="Helvetica" w:hAnsi="Helvetica"/>
          <w:color w:val="2D3B45"/>
          <w:shd w:val="clear" w:color="auto" w:fill="FFFFFF"/>
        </w:rPr>
        <w:t>For software, you need to have access to a word processing program that can accept and open documents from Microsoft Word.</w:t>
      </w:r>
      <w:r>
        <w:rPr>
          <w:rFonts w:ascii="Helvetica" w:hAnsi="Helvetica"/>
          <w:color w:val="2D3B45"/>
          <w:shd w:val="clear" w:color="auto" w:fill="FFFFFF"/>
        </w:rPr>
        <w:t xml:space="preserve"> </w:t>
      </w:r>
      <w:r w:rsidRPr="006F57C0">
        <w:rPr>
          <w:rFonts w:ascii="Helvetica" w:hAnsi="Helvetica"/>
          <w:color w:val="2D3B45"/>
          <w:shd w:val="clear" w:color="auto" w:fill="FFFFFF"/>
        </w:rPr>
        <w:t>Most of the files I upload to Canvas</w:t>
      </w:r>
      <w:r>
        <w:rPr>
          <w:rFonts w:ascii="Helvetica" w:hAnsi="Helvetica"/>
          <w:color w:val="2D3B45"/>
          <w:shd w:val="clear" w:color="auto" w:fill="FFFFFF"/>
        </w:rPr>
        <w:t>/Moodle</w:t>
      </w:r>
      <w:r w:rsidRPr="006F57C0">
        <w:rPr>
          <w:rFonts w:ascii="Helvetica" w:hAnsi="Helvetica"/>
          <w:color w:val="2D3B45"/>
          <w:shd w:val="clear" w:color="auto" w:fill="FFFFFF"/>
        </w:rPr>
        <w:t xml:space="preserve"> are in this format. You will also need to download Adobe Reader (freeware) to access some of the files for the course. </w:t>
      </w:r>
    </w:p>
    <w:p w14:paraId="7B0C4DEE" w14:textId="04DCDBC8" w:rsidR="00272286" w:rsidRPr="006F57C0" w:rsidRDefault="00272286" w:rsidP="004F4597">
      <w:pPr>
        <w:pStyle w:val="ListParagraph"/>
        <w:numPr>
          <w:ilvl w:val="0"/>
          <w:numId w:val="5"/>
        </w:numPr>
        <w:spacing w:before="0"/>
        <w:rPr>
          <w:rFonts w:ascii="Arial" w:hAnsi="Arial" w:cs="Arial"/>
          <w:b/>
          <w:bCs/>
        </w:rPr>
      </w:pPr>
      <w:r w:rsidRPr="006F57C0">
        <w:rPr>
          <w:rFonts w:ascii="Arial" w:hAnsi="Arial" w:cs="Arial"/>
          <w:b/>
          <w:bCs/>
        </w:rPr>
        <w:t>Computer Skills</w:t>
      </w:r>
    </w:p>
    <w:p w14:paraId="43B11174" w14:textId="53E00F60" w:rsidR="006F57C0" w:rsidRDefault="006F57C0" w:rsidP="006F57C0">
      <w:pPr>
        <w:pStyle w:val="ListParagraph"/>
        <w:numPr>
          <w:ilvl w:val="1"/>
          <w:numId w:val="5"/>
        </w:numPr>
        <w:spacing w:before="0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You will need to be familiar with word processing programs and know how to upload and download documents. </w:t>
      </w:r>
    </w:p>
    <w:p w14:paraId="7973CE51" w14:textId="77777777" w:rsidR="006F57C0" w:rsidRPr="006F57C0" w:rsidRDefault="003F6148" w:rsidP="006F57C0">
      <w:pPr>
        <w:pStyle w:val="ListParagraph"/>
        <w:numPr>
          <w:ilvl w:val="0"/>
          <w:numId w:val="5"/>
        </w:numPr>
        <w:spacing w:before="0"/>
        <w:rPr>
          <w:rFonts w:ascii="Arial" w:hAnsi="Arial" w:cs="Arial"/>
          <w:i/>
          <w:iCs/>
        </w:rPr>
      </w:pPr>
      <w:r w:rsidRPr="006F57C0">
        <w:rPr>
          <w:rFonts w:ascii="Arial" w:hAnsi="Arial" w:cs="Arial"/>
          <w:b/>
          <w:bCs/>
        </w:rPr>
        <w:t>Evaluatio</w:t>
      </w:r>
      <w:r w:rsidR="004A2F69" w:rsidRPr="006F57C0">
        <w:rPr>
          <w:rFonts w:ascii="Arial" w:hAnsi="Arial" w:cs="Arial"/>
          <w:b/>
          <w:bCs/>
        </w:rPr>
        <w:t>n</w:t>
      </w:r>
      <w:r w:rsidR="00DC5FAB" w:rsidRPr="006F57C0">
        <w:rPr>
          <w:rFonts w:ascii="Arial" w:hAnsi="Arial" w:cs="Arial"/>
          <w:b/>
          <w:bCs/>
        </w:rPr>
        <w:t xml:space="preserve"> </w:t>
      </w:r>
    </w:p>
    <w:p w14:paraId="3B8126FA" w14:textId="66323109" w:rsidR="006F57C0" w:rsidRPr="006F57C0" w:rsidRDefault="00505DB6" w:rsidP="006F57C0">
      <w:pPr>
        <w:pStyle w:val="ListParagraph"/>
        <w:numPr>
          <w:ilvl w:val="1"/>
          <w:numId w:val="5"/>
        </w:numPr>
        <w:spacing w:before="0"/>
        <w:rPr>
          <w:rFonts w:ascii="Arial" w:hAnsi="Arial" w:cs="Arial"/>
          <w:i/>
          <w:iCs/>
        </w:rPr>
      </w:pPr>
      <w:r w:rsidRPr="006F57C0">
        <w:rPr>
          <w:rFonts w:ascii="Arial" w:hAnsi="Arial" w:cs="Arial"/>
          <w:iCs/>
        </w:rPr>
        <w:t>Students will be evaluated through discussion assignments, participation</w:t>
      </w:r>
      <w:r w:rsidR="006F57C0">
        <w:rPr>
          <w:rFonts w:ascii="Arial" w:hAnsi="Arial" w:cs="Arial"/>
          <w:iCs/>
        </w:rPr>
        <w:t xml:space="preserve">, </w:t>
      </w:r>
      <w:r w:rsidRPr="006F57C0">
        <w:rPr>
          <w:rFonts w:ascii="Arial" w:hAnsi="Arial" w:cs="Arial"/>
          <w:iCs/>
        </w:rPr>
        <w:t xml:space="preserve">quizzes, and exams. </w:t>
      </w:r>
      <w:r w:rsidR="006F57C0" w:rsidRPr="006F57C0">
        <w:rPr>
          <w:rFonts w:ascii="Arial" w:hAnsi="Arial" w:cs="Arial"/>
          <w:iCs/>
        </w:rPr>
        <w:t>Successful completion of this course will be determined by the scores earned</w:t>
      </w:r>
      <w:r w:rsidR="006F57C0">
        <w:rPr>
          <w:rFonts w:ascii="Arial" w:hAnsi="Arial" w:cs="Arial"/>
          <w:iCs/>
        </w:rPr>
        <w:t xml:space="preserve"> on formative and summative assessments</w:t>
      </w:r>
      <w:r w:rsidR="006F57C0" w:rsidRPr="006F57C0">
        <w:rPr>
          <w:rFonts w:ascii="Arial" w:hAnsi="Arial" w:cs="Arial"/>
          <w:iCs/>
        </w:rPr>
        <w:t>. Assignments will be noted if there are single or multiple attempts.</w:t>
      </w:r>
    </w:p>
    <w:p w14:paraId="159D628C" w14:textId="7A2B3236" w:rsidR="006F57C0" w:rsidRPr="006F57C0" w:rsidRDefault="006F57C0" w:rsidP="006F57C0">
      <w:pPr>
        <w:pStyle w:val="ListParagraph"/>
        <w:numPr>
          <w:ilvl w:val="1"/>
          <w:numId w:val="5"/>
        </w:numPr>
        <w:spacing w:before="0"/>
        <w:rPr>
          <w:rFonts w:ascii="Arial" w:hAnsi="Arial" w:cs="Arial"/>
          <w:i/>
          <w:iCs/>
        </w:rPr>
      </w:pPr>
      <w:r w:rsidRPr="006F57C0">
        <w:rPr>
          <w:rFonts w:ascii="Arial" w:hAnsi="Arial" w:cs="Arial"/>
          <w:iCs/>
        </w:rPr>
        <w:t xml:space="preserve">There are H5P content in Pressbooks, which will be used as self-practice. </w:t>
      </w:r>
    </w:p>
    <w:p w14:paraId="6A5F346D" w14:textId="77777777" w:rsidR="006F57C0" w:rsidRPr="006F57C0" w:rsidRDefault="00DC5FAB" w:rsidP="006F57C0">
      <w:pPr>
        <w:pStyle w:val="ListParagraph"/>
        <w:numPr>
          <w:ilvl w:val="0"/>
          <w:numId w:val="5"/>
        </w:numPr>
        <w:spacing w:before="0"/>
        <w:rPr>
          <w:rFonts w:ascii="Arial" w:hAnsi="Arial" w:cs="Arial"/>
        </w:rPr>
      </w:pPr>
      <w:r w:rsidRPr="006F57C0">
        <w:rPr>
          <w:rFonts w:ascii="Arial" w:hAnsi="Arial" w:cs="Arial"/>
          <w:b/>
          <w:bCs/>
        </w:rPr>
        <w:t>Grading Policy</w:t>
      </w:r>
    </w:p>
    <w:p w14:paraId="7F653E3D" w14:textId="67740E8D" w:rsidR="004F4597" w:rsidRPr="006F57C0" w:rsidRDefault="00DC5FAB" w:rsidP="006F57C0">
      <w:pPr>
        <w:pStyle w:val="ListParagraph"/>
        <w:spacing w:before="0"/>
        <w:rPr>
          <w:rFonts w:ascii="Arial" w:hAnsi="Arial" w:cs="Arial"/>
        </w:rPr>
      </w:pPr>
      <w:r w:rsidRPr="006F57C0">
        <w:rPr>
          <w:rFonts w:ascii="Arial" w:hAnsi="Arial" w:cs="Arial"/>
          <w:i/>
          <w:iCs/>
        </w:rPr>
        <w:t>G</w:t>
      </w:r>
      <w:r w:rsidR="004A2F69" w:rsidRPr="006F57C0">
        <w:rPr>
          <w:rFonts w:ascii="Arial" w:hAnsi="Arial" w:cs="Arial"/>
          <w:i/>
          <w:iCs/>
        </w:rPr>
        <w:t>rading scale</w:t>
      </w:r>
      <w:r w:rsidRPr="006F57C0">
        <w:rPr>
          <w:rFonts w:ascii="Arial" w:hAnsi="Arial" w:cs="Arial"/>
          <w:i/>
          <w:iCs/>
        </w:rPr>
        <w:t xml:space="preserve"> </w:t>
      </w:r>
    </w:p>
    <w:p w14:paraId="50583A74" w14:textId="5F7FEE0A" w:rsidR="00505DB6" w:rsidRPr="006F57C0" w:rsidRDefault="00505DB6" w:rsidP="006F57C0">
      <w:pPr>
        <w:pStyle w:val="ListParagraph"/>
        <w:spacing w:before="0" w:after="0"/>
        <w:ind w:left="1440"/>
        <w:rPr>
          <w:rFonts w:ascii="Arial" w:hAnsi="Arial" w:cs="Arial"/>
          <w:i/>
          <w:iCs/>
        </w:rPr>
      </w:pPr>
      <w:r w:rsidRPr="006F57C0">
        <w:rPr>
          <w:rFonts w:ascii="Arial" w:hAnsi="Arial" w:cs="Arial"/>
          <w:i/>
          <w:iCs/>
        </w:rPr>
        <w:t>90 – 100</w:t>
      </w:r>
      <w:r w:rsidR="006F57C0">
        <w:rPr>
          <w:rFonts w:ascii="Arial" w:hAnsi="Arial" w:cs="Arial"/>
          <w:i/>
          <w:iCs/>
        </w:rPr>
        <w:tab/>
      </w:r>
      <w:r w:rsidRPr="006F57C0">
        <w:rPr>
          <w:rFonts w:ascii="Arial" w:hAnsi="Arial" w:cs="Arial"/>
          <w:i/>
          <w:iCs/>
        </w:rPr>
        <w:t>A</w:t>
      </w:r>
    </w:p>
    <w:p w14:paraId="689C0085" w14:textId="49DBE114" w:rsidR="00505DB6" w:rsidRPr="006F57C0" w:rsidRDefault="00505DB6" w:rsidP="006F57C0">
      <w:pPr>
        <w:pStyle w:val="ListParagraph"/>
        <w:spacing w:before="0" w:after="0"/>
        <w:ind w:left="1440"/>
        <w:rPr>
          <w:rFonts w:ascii="Arial" w:hAnsi="Arial" w:cs="Arial"/>
          <w:i/>
          <w:iCs/>
        </w:rPr>
      </w:pPr>
      <w:r w:rsidRPr="006F57C0">
        <w:rPr>
          <w:rFonts w:ascii="Arial" w:hAnsi="Arial" w:cs="Arial"/>
          <w:i/>
          <w:iCs/>
        </w:rPr>
        <w:t>80 – 89</w:t>
      </w:r>
      <w:r w:rsidRPr="006F57C0">
        <w:rPr>
          <w:rFonts w:ascii="Arial" w:hAnsi="Arial" w:cs="Arial"/>
          <w:i/>
          <w:iCs/>
        </w:rPr>
        <w:tab/>
        <w:t>B</w:t>
      </w:r>
    </w:p>
    <w:p w14:paraId="74DE8655" w14:textId="5D582EE8" w:rsidR="00505DB6" w:rsidRPr="006F57C0" w:rsidRDefault="00505DB6" w:rsidP="006F57C0">
      <w:pPr>
        <w:pStyle w:val="ListParagraph"/>
        <w:spacing w:before="0" w:after="0"/>
        <w:ind w:left="1440"/>
        <w:rPr>
          <w:rFonts w:ascii="Arial" w:hAnsi="Arial" w:cs="Arial"/>
          <w:i/>
          <w:iCs/>
        </w:rPr>
      </w:pPr>
      <w:r w:rsidRPr="006F57C0">
        <w:rPr>
          <w:rFonts w:ascii="Arial" w:hAnsi="Arial" w:cs="Arial"/>
          <w:i/>
          <w:iCs/>
        </w:rPr>
        <w:t>70 – 79</w:t>
      </w:r>
      <w:r w:rsidR="006F57C0">
        <w:rPr>
          <w:rFonts w:ascii="Arial" w:hAnsi="Arial" w:cs="Arial"/>
          <w:i/>
          <w:iCs/>
        </w:rPr>
        <w:t xml:space="preserve"> </w:t>
      </w:r>
      <w:r w:rsidR="006F57C0">
        <w:rPr>
          <w:rFonts w:ascii="Arial" w:hAnsi="Arial" w:cs="Arial"/>
          <w:i/>
          <w:iCs/>
        </w:rPr>
        <w:tab/>
      </w:r>
      <w:r w:rsidRPr="006F57C0">
        <w:rPr>
          <w:rFonts w:ascii="Arial" w:hAnsi="Arial" w:cs="Arial"/>
          <w:i/>
          <w:iCs/>
        </w:rPr>
        <w:t>C</w:t>
      </w:r>
    </w:p>
    <w:p w14:paraId="7E9C117D" w14:textId="715911CA" w:rsidR="00505DB6" w:rsidRPr="006F57C0" w:rsidRDefault="00505DB6" w:rsidP="006F57C0">
      <w:pPr>
        <w:pStyle w:val="ListParagraph"/>
        <w:spacing w:before="0" w:after="0"/>
        <w:ind w:left="1440"/>
        <w:rPr>
          <w:rFonts w:ascii="Arial" w:hAnsi="Arial" w:cs="Arial"/>
          <w:i/>
          <w:iCs/>
        </w:rPr>
      </w:pPr>
      <w:r w:rsidRPr="006F57C0">
        <w:rPr>
          <w:rFonts w:ascii="Arial" w:hAnsi="Arial" w:cs="Arial"/>
          <w:i/>
          <w:iCs/>
        </w:rPr>
        <w:t>60 – 69</w:t>
      </w:r>
      <w:r w:rsidR="006F57C0">
        <w:rPr>
          <w:rFonts w:ascii="Arial" w:hAnsi="Arial" w:cs="Arial"/>
          <w:i/>
          <w:iCs/>
        </w:rPr>
        <w:t xml:space="preserve"> </w:t>
      </w:r>
      <w:r w:rsidR="006F57C0">
        <w:rPr>
          <w:rFonts w:ascii="Arial" w:hAnsi="Arial" w:cs="Arial"/>
          <w:i/>
          <w:iCs/>
        </w:rPr>
        <w:tab/>
      </w:r>
      <w:r w:rsidRPr="006F57C0">
        <w:rPr>
          <w:rFonts w:ascii="Arial" w:hAnsi="Arial" w:cs="Arial"/>
          <w:i/>
          <w:iCs/>
        </w:rPr>
        <w:t>D</w:t>
      </w:r>
    </w:p>
    <w:p w14:paraId="3208BA54" w14:textId="1C8E3610" w:rsidR="006F57C0" w:rsidRPr="006F57C0" w:rsidRDefault="00505DB6" w:rsidP="006F57C0">
      <w:pPr>
        <w:pStyle w:val="ListParagraph"/>
        <w:spacing w:before="0" w:after="0"/>
        <w:ind w:left="1440"/>
        <w:rPr>
          <w:rFonts w:ascii="Arial" w:hAnsi="Arial" w:cs="Arial"/>
          <w:i/>
          <w:iCs/>
        </w:rPr>
      </w:pPr>
      <w:r w:rsidRPr="006F57C0">
        <w:rPr>
          <w:rFonts w:ascii="Arial" w:hAnsi="Arial" w:cs="Arial"/>
          <w:i/>
          <w:iCs/>
        </w:rPr>
        <w:t>50 – below</w:t>
      </w:r>
      <w:r w:rsidR="006F57C0">
        <w:rPr>
          <w:rFonts w:ascii="Arial" w:hAnsi="Arial" w:cs="Arial"/>
          <w:i/>
          <w:iCs/>
        </w:rPr>
        <w:tab/>
      </w:r>
      <w:r w:rsidRPr="006F57C0">
        <w:rPr>
          <w:rFonts w:ascii="Arial" w:hAnsi="Arial" w:cs="Arial"/>
          <w:i/>
          <w:iCs/>
        </w:rPr>
        <w:t>F</w:t>
      </w:r>
    </w:p>
    <w:p w14:paraId="1A12F078" w14:textId="42709FCD" w:rsidR="006F57C0" w:rsidRPr="006F57C0" w:rsidRDefault="00505DB6" w:rsidP="006F57C0">
      <w:pPr>
        <w:spacing w:before="0" w:after="0"/>
        <w:ind w:firstLine="720"/>
        <w:rPr>
          <w:rFonts w:ascii="Arial" w:hAnsi="Arial" w:cs="Arial"/>
          <w:i/>
          <w:iCs/>
        </w:rPr>
      </w:pPr>
      <w:r w:rsidRPr="006F57C0">
        <w:rPr>
          <w:rFonts w:ascii="Arial" w:hAnsi="Arial" w:cs="Arial"/>
          <w:i/>
          <w:iCs/>
        </w:rPr>
        <w:t>Late work policy</w:t>
      </w:r>
      <w:r w:rsidR="006F57C0">
        <w:rPr>
          <w:rFonts w:ascii="Arial" w:hAnsi="Arial" w:cs="Arial"/>
          <w:i/>
          <w:iCs/>
        </w:rPr>
        <w:t xml:space="preserve"> – </w:t>
      </w:r>
      <w:r w:rsidR="006F57C0" w:rsidRPr="006F57C0">
        <w:rPr>
          <w:rFonts w:ascii="Arial" w:hAnsi="Arial" w:cs="Arial"/>
          <w:iCs/>
        </w:rPr>
        <w:t>Late work is not accepted.</w:t>
      </w:r>
    </w:p>
    <w:p w14:paraId="13280A42" w14:textId="77777777" w:rsidR="004F4597" w:rsidRPr="006F57C0" w:rsidRDefault="004F4597" w:rsidP="004F4597">
      <w:pPr>
        <w:spacing w:before="0" w:after="0"/>
        <w:rPr>
          <w:rFonts w:ascii="Arial" w:hAnsi="Arial" w:cs="Arial"/>
          <w:b/>
          <w:bCs/>
        </w:rPr>
      </w:pPr>
    </w:p>
    <w:p w14:paraId="09ED944A" w14:textId="0C1AB580" w:rsidR="00945879" w:rsidRPr="006F57C0" w:rsidRDefault="00945879" w:rsidP="004F4597">
      <w:pPr>
        <w:spacing w:before="0" w:after="0"/>
        <w:rPr>
          <w:rFonts w:ascii="Arial" w:hAnsi="Arial" w:cs="Arial"/>
          <w:i/>
          <w:iCs/>
        </w:rPr>
      </w:pPr>
      <w:r w:rsidRPr="006F57C0">
        <w:rPr>
          <w:rFonts w:ascii="Arial" w:hAnsi="Arial" w:cs="Arial"/>
          <w:b/>
          <w:bCs/>
        </w:rPr>
        <w:t>University Policies</w:t>
      </w:r>
      <w:r w:rsidR="004A2F69" w:rsidRPr="006F57C0">
        <w:rPr>
          <w:rFonts w:ascii="Arial" w:hAnsi="Arial" w:cs="Arial"/>
          <w:b/>
          <w:bCs/>
        </w:rPr>
        <w:t xml:space="preserve"> and Support</w:t>
      </w:r>
      <w:r w:rsidRPr="006F57C0">
        <w:rPr>
          <w:rFonts w:ascii="Arial" w:hAnsi="Arial" w:cs="Arial"/>
          <w:b/>
          <w:bCs/>
        </w:rPr>
        <w:t>:</w:t>
      </w:r>
    </w:p>
    <w:p w14:paraId="79D92C69" w14:textId="77777777" w:rsidR="003F6148" w:rsidRPr="006F57C0" w:rsidRDefault="003F6148" w:rsidP="004F4597">
      <w:pPr>
        <w:pStyle w:val="ListParagraph"/>
        <w:numPr>
          <w:ilvl w:val="0"/>
          <w:numId w:val="5"/>
        </w:numPr>
        <w:spacing w:before="0"/>
        <w:rPr>
          <w:rFonts w:ascii="Arial" w:hAnsi="Arial" w:cs="Arial"/>
          <w:b/>
          <w:bCs/>
        </w:rPr>
      </w:pPr>
      <w:r w:rsidRPr="006F57C0">
        <w:rPr>
          <w:rFonts w:ascii="Arial" w:hAnsi="Arial" w:cs="Arial"/>
          <w:b/>
          <w:bCs/>
        </w:rPr>
        <w:t>Code of Conduct</w:t>
      </w:r>
    </w:p>
    <w:p w14:paraId="1B89B80D" w14:textId="2FC93D50" w:rsidR="003F6148" w:rsidRPr="006F57C0" w:rsidRDefault="004A2F69" w:rsidP="004F4597">
      <w:pPr>
        <w:pStyle w:val="ListParagraph"/>
        <w:numPr>
          <w:ilvl w:val="0"/>
          <w:numId w:val="5"/>
        </w:numPr>
        <w:spacing w:before="0"/>
        <w:rPr>
          <w:rFonts w:ascii="Arial" w:hAnsi="Arial" w:cs="Arial"/>
          <w:b/>
          <w:bCs/>
        </w:rPr>
      </w:pPr>
      <w:r w:rsidRPr="006F57C0">
        <w:rPr>
          <w:rFonts w:ascii="Arial" w:hAnsi="Arial" w:cs="Arial"/>
          <w:b/>
          <w:bCs/>
        </w:rPr>
        <w:t xml:space="preserve">Online Etiquette </w:t>
      </w:r>
    </w:p>
    <w:p w14:paraId="0D668099" w14:textId="77777777" w:rsidR="003F6148" w:rsidRPr="006F57C0" w:rsidRDefault="003F6148" w:rsidP="004F4597">
      <w:pPr>
        <w:pStyle w:val="ListParagraph"/>
        <w:numPr>
          <w:ilvl w:val="0"/>
          <w:numId w:val="5"/>
        </w:numPr>
        <w:spacing w:before="0"/>
        <w:rPr>
          <w:rFonts w:ascii="Arial" w:hAnsi="Arial" w:cs="Arial"/>
          <w:b/>
          <w:bCs/>
        </w:rPr>
      </w:pPr>
      <w:r w:rsidRPr="006F57C0">
        <w:rPr>
          <w:rFonts w:ascii="Arial" w:hAnsi="Arial" w:cs="Arial"/>
          <w:b/>
          <w:bCs/>
        </w:rPr>
        <w:t>Academic Integrity</w:t>
      </w:r>
    </w:p>
    <w:p w14:paraId="30603810" w14:textId="77777777" w:rsidR="003F6148" w:rsidRPr="006F57C0" w:rsidRDefault="003F6148" w:rsidP="004F4597">
      <w:pPr>
        <w:pStyle w:val="ListParagraph"/>
        <w:numPr>
          <w:ilvl w:val="0"/>
          <w:numId w:val="6"/>
        </w:numPr>
        <w:spacing w:before="0"/>
        <w:rPr>
          <w:rFonts w:ascii="Arial" w:hAnsi="Arial" w:cs="Arial"/>
          <w:b/>
          <w:bCs/>
        </w:rPr>
      </w:pPr>
      <w:r w:rsidRPr="006F57C0">
        <w:rPr>
          <w:rFonts w:ascii="Arial" w:hAnsi="Arial" w:cs="Arial"/>
          <w:b/>
          <w:bCs/>
        </w:rPr>
        <w:t>Diversity Statement</w:t>
      </w:r>
    </w:p>
    <w:p w14:paraId="7653866A" w14:textId="5FF0939C" w:rsidR="003F6148" w:rsidRPr="006F57C0" w:rsidRDefault="003F6148" w:rsidP="004F4597">
      <w:pPr>
        <w:pStyle w:val="ListParagraph"/>
        <w:numPr>
          <w:ilvl w:val="0"/>
          <w:numId w:val="6"/>
        </w:numPr>
        <w:spacing w:before="0"/>
        <w:rPr>
          <w:rFonts w:ascii="Arial" w:hAnsi="Arial" w:cs="Arial"/>
          <w:b/>
          <w:bCs/>
        </w:rPr>
      </w:pPr>
      <w:r w:rsidRPr="006F57C0">
        <w:rPr>
          <w:rFonts w:ascii="Arial" w:hAnsi="Arial" w:cs="Arial"/>
          <w:b/>
          <w:bCs/>
        </w:rPr>
        <w:lastRenderedPageBreak/>
        <w:t>Accessibility and Disability Services</w:t>
      </w:r>
    </w:p>
    <w:p w14:paraId="2B5BBDFC" w14:textId="7A729731" w:rsidR="004A2F69" w:rsidRPr="006F57C0" w:rsidRDefault="004A2F69" w:rsidP="004F4597">
      <w:pPr>
        <w:pStyle w:val="ListParagraph"/>
        <w:numPr>
          <w:ilvl w:val="0"/>
          <w:numId w:val="6"/>
        </w:numPr>
        <w:spacing w:before="0"/>
        <w:rPr>
          <w:rFonts w:ascii="Arial" w:hAnsi="Arial" w:cs="Arial"/>
          <w:b/>
          <w:bCs/>
        </w:rPr>
      </w:pPr>
      <w:r w:rsidRPr="006F57C0">
        <w:rPr>
          <w:rFonts w:ascii="Arial" w:hAnsi="Arial" w:cs="Arial"/>
          <w:b/>
          <w:bCs/>
        </w:rPr>
        <w:t>Technology Support</w:t>
      </w:r>
    </w:p>
    <w:p w14:paraId="055E648B" w14:textId="50837E2F" w:rsidR="004C70E1" w:rsidRPr="006F57C0" w:rsidRDefault="004A2F69" w:rsidP="006F57C0">
      <w:pPr>
        <w:pStyle w:val="ListParagraph"/>
        <w:numPr>
          <w:ilvl w:val="0"/>
          <w:numId w:val="6"/>
        </w:numPr>
        <w:spacing w:before="0"/>
        <w:rPr>
          <w:rFonts w:ascii="Arial" w:hAnsi="Arial" w:cs="Arial"/>
          <w:b/>
          <w:bCs/>
        </w:rPr>
      </w:pPr>
      <w:r w:rsidRPr="006F57C0">
        <w:rPr>
          <w:rFonts w:ascii="Arial" w:hAnsi="Arial" w:cs="Arial"/>
          <w:b/>
          <w:bCs/>
        </w:rPr>
        <w:t>Academic Support Services</w:t>
      </w:r>
    </w:p>
    <w:sectPr w:rsidR="004C70E1" w:rsidRPr="006F57C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6995C" w14:textId="77777777" w:rsidR="006F57C0" w:rsidRDefault="006F57C0" w:rsidP="006F57C0">
      <w:pPr>
        <w:spacing w:before="0" w:after="0" w:line="240" w:lineRule="auto"/>
      </w:pPr>
      <w:r>
        <w:separator/>
      </w:r>
    </w:p>
  </w:endnote>
  <w:endnote w:type="continuationSeparator" w:id="0">
    <w:p w14:paraId="557E0C6E" w14:textId="77777777" w:rsidR="006F57C0" w:rsidRDefault="006F57C0" w:rsidP="006F57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8980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3D077" w14:textId="77D0B2E7" w:rsidR="006F57C0" w:rsidRDefault="006F57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65C62A" w14:textId="77777777" w:rsidR="006F57C0" w:rsidRDefault="006F5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B22D9" w14:textId="77777777" w:rsidR="006F57C0" w:rsidRDefault="006F57C0" w:rsidP="006F57C0">
      <w:pPr>
        <w:spacing w:before="0" w:after="0" w:line="240" w:lineRule="auto"/>
      </w:pPr>
      <w:r>
        <w:separator/>
      </w:r>
    </w:p>
  </w:footnote>
  <w:footnote w:type="continuationSeparator" w:id="0">
    <w:p w14:paraId="4C56E519" w14:textId="77777777" w:rsidR="006F57C0" w:rsidRDefault="006F57C0" w:rsidP="006F57C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033C"/>
    <w:multiLevelType w:val="hybridMultilevel"/>
    <w:tmpl w:val="A1D6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7486"/>
    <w:multiLevelType w:val="hybridMultilevel"/>
    <w:tmpl w:val="1B5024E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B3FA3"/>
    <w:multiLevelType w:val="hybridMultilevel"/>
    <w:tmpl w:val="C5D8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4153D"/>
    <w:multiLevelType w:val="hybridMultilevel"/>
    <w:tmpl w:val="FE8AC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64C9E"/>
    <w:multiLevelType w:val="hybridMultilevel"/>
    <w:tmpl w:val="18D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539AD"/>
    <w:multiLevelType w:val="multilevel"/>
    <w:tmpl w:val="C7CA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C7E8C"/>
    <w:multiLevelType w:val="hybridMultilevel"/>
    <w:tmpl w:val="684A5546"/>
    <w:lvl w:ilvl="0" w:tplc="C602F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0473A"/>
    <w:multiLevelType w:val="hybridMultilevel"/>
    <w:tmpl w:val="6BC0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F08A0"/>
    <w:multiLevelType w:val="hybridMultilevel"/>
    <w:tmpl w:val="18803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6E4352"/>
    <w:multiLevelType w:val="hybridMultilevel"/>
    <w:tmpl w:val="C1824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CF"/>
    <w:rsid w:val="00003618"/>
    <w:rsid w:val="00073209"/>
    <w:rsid w:val="000C6559"/>
    <w:rsid w:val="000F14CC"/>
    <w:rsid w:val="001875D1"/>
    <w:rsid w:val="001E6EE6"/>
    <w:rsid w:val="00212B38"/>
    <w:rsid w:val="00272286"/>
    <w:rsid w:val="002B28FA"/>
    <w:rsid w:val="002B40AA"/>
    <w:rsid w:val="002B6036"/>
    <w:rsid w:val="0032104E"/>
    <w:rsid w:val="00391D94"/>
    <w:rsid w:val="003B4799"/>
    <w:rsid w:val="003D1B56"/>
    <w:rsid w:val="003F6148"/>
    <w:rsid w:val="00401B74"/>
    <w:rsid w:val="004360D0"/>
    <w:rsid w:val="004A2F69"/>
    <w:rsid w:val="004B1B97"/>
    <w:rsid w:val="004C70E1"/>
    <w:rsid w:val="004F4597"/>
    <w:rsid w:val="004F4FC0"/>
    <w:rsid w:val="00505DB6"/>
    <w:rsid w:val="00525801"/>
    <w:rsid w:val="005A4C2A"/>
    <w:rsid w:val="005B411E"/>
    <w:rsid w:val="00612DCE"/>
    <w:rsid w:val="0064748B"/>
    <w:rsid w:val="00655D85"/>
    <w:rsid w:val="00680CF2"/>
    <w:rsid w:val="00686073"/>
    <w:rsid w:val="006F0806"/>
    <w:rsid w:val="006F57C0"/>
    <w:rsid w:val="007026AA"/>
    <w:rsid w:val="007161F6"/>
    <w:rsid w:val="007207F3"/>
    <w:rsid w:val="007752AF"/>
    <w:rsid w:val="008B3026"/>
    <w:rsid w:val="00945879"/>
    <w:rsid w:val="00A32C6A"/>
    <w:rsid w:val="00A4335E"/>
    <w:rsid w:val="00AE7F37"/>
    <w:rsid w:val="00BE79EF"/>
    <w:rsid w:val="00C366AA"/>
    <w:rsid w:val="00C65289"/>
    <w:rsid w:val="00CF3657"/>
    <w:rsid w:val="00D17C20"/>
    <w:rsid w:val="00D60EA0"/>
    <w:rsid w:val="00D94594"/>
    <w:rsid w:val="00DC5FAB"/>
    <w:rsid w:val="00E240CD"/>
    <w:rsid w:val="00E65941"/>
    <w:rsid w:val="00E873CF"/>
    <w:rsid w:val="00F66B61"/>
    <w:rsid w:val="00F80245"/>
    <w:rsid w:val="00F86C4D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8DD6"/>
  <w15:chartTrackingRefBased/>
  <w15:docId w15:val="{91F21119-7942-4AA1-B179-C4A5640B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EE6"/>
    <w:pPr>
      <w:spacing w:before="120"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58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3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B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873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73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73CF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CF"/>
  </w:style>
  <w:style w:type="paragraph" w:customStyle="1" w:styleId="Default">
    <w:name w:val="Default"/>
    <w:rsid w:val="00E873CF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tactheading">
    <w:name w:val="contact heading"/>
    <w:rsid w:val="00E873CF"/>
    <w:pPr>
      <w:keepNext/>
      <w:tabs>
        <w:tab w:val="left" w:pos="0"/>
      </w:tabs>
      <w:suppressAutoHyphens/>
      <w:spacing w:before="120" w:after="120" w:line="240" w:lineRule="auto"/>
      <w:outlineLvl w:val="1"/>
    </w:pPr>
    <w:rPr>
      <w:rFonts w:ascii="Times New Roman Bold" w:eastAsia="ヒラギノ角ゴ Pro W3" w:hAnsi="Times New Roman Bold" w:cs="Times New Roman"/>
      <w:color w:val="000000"/>
      <w:sz w:val="24"/>
      <w:szCs w:val="20"/>
    </w:rPr>
  </w:style>
  <w:style w:type="paragraph" w:customStyle="1" w:styleId="Tabletext">
    <w:name w:val="Table text"/>
    <w:next w:val="Default"/>
    <w:rsid w:val="00E873CF"/>
    <w:pPr>
      <w:suppressAutoHyphens/>
      <w:spacing w:before="60" w:after="6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873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528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603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66B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rsid w:val="0039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5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F57C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uis.pressbooks.pub/environmentalscience/chapter/chapter-1-introduc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7FFE-8E77-42A7-A6F4-3108422C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Frank</dc:creator>
  <cp:keywords/>
  <dc:description/>
  <cp:lastModifiedBy>Adronisha Frazier</cp:lastModifiedBy>
  <cp:revision>6</cp:revision>
  <dcterms:created xsi:type="dcterms:W3CDTF">2023-08-29T16:46:00Z</dcterms:created>
  <dcterms:modified xsi:type="dcterms:W3CDTF">2023-08-31T00:47:00Z</dcterms:modified>
</cp:coreProperties>
</file>