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2FCB" w14:textId="335EB096" w:rsidR="006261F7" w:rsidRDefault="005108BA" w:rsidP="005108BA">
      <w:pPr>
        <w:jc w:val="center"/>
        <w:rPr>
          <w:rFonts w:ascii="Verdana" w:hAnsi="Verdana"/>
          <w:b/>
          <w:bCs/>
          <w:sz w:val="28"/>
          <w:szCs w:val="28"/>
        </w:rPr>
      </w:pPr>
      <w:r>
        <w:rPr>
          <w:rFonts w:ascii="Verdana" w:hAnsi="Verdana"/>
          <w:b/>
          <w:bCs/>
          <w:sz w:val="28"/>
          <w:szCs w:val="28"/>
        </w:rPr>
        <w:t>Gas Law Laboratory Experiment</w:t>
      </w:r>
    </w:p>
    <w:p w14:paraId="7680EA0A" w14:textId="534BAC01" w:rsidR="006261F7" w:rsidRDefault="006261F7" w:rsidP="005108BA">
      <w:pPr>
        <w:jc w:val="center"/>
        <w:rPr>
          <w:rFonts w:ascii="Verdana" w:hAnsi="Verdana"/>
          <w:b/>
          <w:bCs/>
          <w:sz w:val="28"/>
          <w:szCs w:val="28"/>
        </w:rPr>
      </w:pPr>
      <w:r w:rsidRPr="00DA66CA">
        <w:rPr>
          <w:rFonts w:ascii="Arial" w:hAnsi="Arial" w:cs="Arial"/>
          <w:noProof/>
          <w:lang w:eastAsia="zh-TW"/>
        </w:rPr>
        <mc:AlternateContent>
          <mc:Choice Requires="wps">
            <w:drawing>
              <wp:inline distT="0" distB="0" distL="0" distR="0" wp14:anchorId="19127FBA" wp14:editId="48FBE775">
                <wp:extent cx="5943600" cy="4451350"/>
                <wp:effectExtent l="0" t="0" r="19050" b="2540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1350"/>
                        </a:xfrm>
                        <a:prstGeom prst="rect">
                          <a:avLst/>
                        </a:prstGeom>
                        <a:solidFill>
                          <a:srgbClr val="FFFFFF"/>
                        </a:solidFill>
                        <a:ln w="9525">
                          <a:solidFill>
                            <a:srgbClr val="000000"/>
                          </a:solidFill>
                          <a:miter lim="800000"/>
                          <a:headEnd/>
                          <a:tailEnd/>
                        </a:ln>
                      </wps:spPr>
                      <wps:txbx>
                        <w:txbxContent>
                          <w:p w14:paraId="602E6F90" w14:textId="77777777" w:rsidR="006261F7" w:rsidRDefault="006261F7" w:rsidP="006261F7">
                            <w:pPr>
                              <w:spacing w:after="0"/>
                              <w:rPr>
                                <w:rFonts w:ascii="Arial" w:hAnsi="Arial" w:cs="Arial"/>
                                <w:sz w:val="24"/>
                                <w:szCs w:val="24"/>
                              </w:rPr>
                            </w:pPr>
                            <w:r w:rsidRPr="00990043">
                              <w:rPr>
                                <w:rFonts w:ascii="Arial" w:hAnsi="Arial" w:cs="Arial"/>
                                <w:b/>
                                <w:sz w:val="24"/>
                                <w:szCs w:val="24"/>
                              </w:rPr>
                              <w:t>This activity supports the following unit and course objectives:</w:t>
                            </w:r>
                            <w:r w:rsidRPr="00990043">
                              <w:rPr>
                                <w:rFonts w:ascii="Arial" w:hAnsi="Arial" w:cs="Arial"/>
                                <w:sz w:val="24"/>
                                <w:szCs w:val="24"/>
                              </w:rPr>
                              <w:t xml:space="preserve"> </w:t>
                            </w:r>
                          </w:p>
                          <w:p w14:paraId="707ACB90" w14:textId="77777777" w:rsidR="006261F7" w:rsidRPr="00C57ECD" w:rsidRDefault="006261F7" w:rsidP="006261F7">
                            <w:pPr>
                              <w:shd w:val="clear" w:color="auto" w:fill="FFFFFF"/>
                              <w:spacing w:before="100" w:beforeAutospacing="1" w:after="100" w:afterAutospacing="1" w:line="240" w:lineRule="auto"/>
                              <w:rPr>
                                <w:rFonts w:ascii="Segoe UI" w:eastAsia="Times New Roman" w:hAnsi="Segoe UI" w:cs="Segoe UI"/>
                                <w:color w:val="1D2125"/>
                                <w:sz w:val="23"/>
                                <w:szCs w:val="23"/>
                              </w:rPr>
                            </w:pPr>
                            <w:r w:rsidRPr="00C57ECD">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4DBC01A3" w14:textId="77777777" w:rsidR="00891213" w:rsidRPr="00891213" w:rsidRDefault="00891213" w:rsidP="00891213">
                            <w:pPr>
                              <w:shd w:val="clear" w:color="auto" w:fill="FFFFFF"/>
                              <w:spacing w:after="0" w:line="240" w:lineRule="auto"/>
                              <w:rPr>
                                <w:rFonts w:ascii="Segoe UI" w:eastAsia="Times New Roman" w:hAnsi="Segoe UI" w:cs="Segoe UI"/>
                                <w:color w:val="1D2125"/>
                                <w:sz w:val="23"/>
                                <w:szCs w:val="23"/>
                              </w:rPr>
                            </w:pPr>
                            <w:r w:rsidRPr="00891213">
                              <w:rPr>
                                <w:rFonts w:ascii="Segoe UI" w:eastAsia="Times New Roman" w:hAnsi="Segoe UI" w:cs="Segoe UI"/>
                                <w:color w:val="1D2125"/>
                                <w:sz w:val="23"/>
                                <w:szCs w:val="23"/>
                              </w:rPr>
                              <w:t>Gas Pressure (8.1)</w:t>
                            </w:r>
                          </w:p>
                          <w:p w14:paraId="40979777" w14:textId="78C63B23" w:rsidR="00891213" w:rsidRPr="00891213" w:rsidRDefault="00891213" w:rsidP="00891213">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(8.1.1) </w:t>
                            </w:r>
                            <w:r w:rsidRPr="00891213">
                              <w:rPr>
                                <w:rFonts w:ascii="Segoe UI" w:eastAsia="Times New Roman" w:hAnsi="Segoe UI" w:cs="Segoe UI"/>
                                <w:color w:val="1D2125"/>
                                <w:sz w:val="23"/>
                                <w:szCs w:val="23"/>
                              </w:rPr>
                              <w:t>Define the property of pressure (CLO1)(CLO3)</w:t>
                            </w:r>
                          </w:p>
                          <w:p w14:paraId="3DCF6566" w14:textId="2546E766" w:rsidR="007B46B2" w:rsidRPr="007B46B2" w:rsidRDefault="007B46B2" w:rsidP="007B46B2">
                            <w:pPr>
                              <w:shd w:val="clear" w:color="auto" w:fill="FFFFFF"/>
                              <w:spacing w:after="100" w:afterAutospacing="1" w:line="240" w:lineRule="auto"/>
                              <w:rPr>
                                <w:rFonts w:ascii="Segoe UI" w:eastAsia="Times New Roman" w:hAnsi="Segoe UI" w:cs="Segoe UI"/>
                                <w:color w:val="1D2125"/>
                                <w:sz w:val="23"/>
                                <w:szCs w:val="23"/>
                              </w:rPr>
                            </w:pPr>
                            <w:r w:rsidRPr="007B46B2">
                              <w:rPr>
                                <w:rFonts w:ascii="Segoe UI" w:eastAsia="Times New Roman" w:hAnsi="Segoe UI" w:cs="Segoe UI"/>
                                <w:color w:val="1D2125"/>
                                <w:sz w:val="23"/>
                                <w:szCs w:val="23"/>
                              </w:rPr>
                              <w:t>Relating Pressure, Volume, Amount, and Temperature: The Ideal Gas Law (8.2)</w:t>
                            </w:r>
                          </w:p>
                          <w:p w14:paraId="5871C2A9" w14:textId="5FBC7DD3" w:rsidR="007B46B2" w:rsidRPr="007B46B2" w:rsidRDefault="00891213" w:rsidP="007B46B2">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(8.2.1) </w:t>
                            </w:r>
                            <w:r w:rsidR="007B46B2" w:rsidRPr="007B46B2">
                              <w:rPr>
                                <w:rFonts w:ascii="Segoe UI" w:eastAsia="Times New Roman" w:hAnsi="Segoe UI" w:cs="Segoe UI"/>
                                <w:color w:val="1D2125"/>
                                <w:sz w:val="23"/>
                                <w:szCs w:val="23"/>
                              </w:rPr>
                              <w:t>Identify the mathematical relationships between the various properties of gases (CLO1)(CLO2)</w:t>
                            </w:r>
                          </w:p>
                          <w:p w14:paraId="1F45A79C" w14:textId="5C2E2EF8" w:rsidR="007B46B2" w:rsidRPr="007B46B2" w:rsidRDefault="00891213" w:rsidP="007B46B2">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(8.2.2) </w:t>
                            </w:r>
                            <w:r w:rsidR="007B46B2" w:rsidRPr="007B46B2">
                              <w:rPr>
                                <w:rFonts w:ascii="Segoe UI" w:eastAsia="Times New Roman" w:hAnsi="Segoe UI" w:cs="Segoe UI"/>
                                <w:color w:val="1D2125"/>
                                <w:sz w:val="23"/>
                                <w:szCs w:val="23"/>
                              </w:rPr>
                              <w:t>Use the ideal gas law, and related gas laws, to compute the values of various gas properties under specified conditions (CLO1)(CLO2)</w:t>
                            </w:r>
                          </w:p>
                          <w:p w14:paraId="4110E56B" w14:textId="77777777" w:rsidR="006261F7" w:rsidRPr="00990043" w:rsidRDefault="006261F7" w:rsidP="006261F7">
                            <w:pPr>
                              <w:shd w:val="clear" w:color="auto" w:fill="FFFFFF"/>
                              <w:spacing w:before="100" w:beforeAutospacing="1" w:after="100" w:afterAutospacing="1" w:line="240" w:lineRule="auto"/>
                              <w:rPr>
                                <w:rFonts w:ascii="Arial" w:eastAsia="Times New Roman" w:hAnsi="Arial" w:cs="Arial"/>
                                <w:b/>
                                <w:bCs/>
                                <w:color w:val="1D2125"/>
                                <w:sz w:val="24"/>
                                <w:szCs w:val="24"/>
                              </w:rPr>
                            </w:pPr>
                            <w:r w:rsidRPr="00990043">
                              <w:rPr>
                                <w:rFonts w:ascii="Arial" w:eastAsia="Times New Roman" w:hAnsi="Arial" w:cs="Arial"/>
                                <w:b/>
                                <w:bCs/>
                                <w:color w:val="1D2125"/>
                                <w:sz w:val="24"/>
                                <w:szCs w:val="24"/>
                              </w:rPr>
                              <w:t>In addition to the unit and course objectives, this activity supports the following activity objectives:</w:t>
                            </w:r>
                          </w:p>
                          <w:p w14:paraId="008B2CE6" w14:textId="12A5B7F6" w:rsidR="00891213" w:rsidRDefault="00891213" w:rsidP="00891213">
                            <w:pPr>
                              <w:pStyle w:val="li"/>
                              <w:numPr>
                                <w:ilvl w:val="0"/>
                                <w:numId w:val="10"/>
                              </w:numPr>
                              <w:spacing w:after="75" w:afterAutospacing="0"/>
                              <w:rPr>
                                <w:rFonts w:ascii="Arial" w:hAnsi="Arial" w:cs="Arial"/>
                                <w:color w:val="000000"/>
                              </w:rPr>
                            </w:pPr>
                            <w:r>
                              <w:rPr>
                                <w:rFonts w:ascii="Arial" w:hAnsi="Arial" w:cs="Arial"/>
                                <w:color w:val="000000"/>
                              </w:rPr>
                              <w:t>Describe the relationship between particle-wall collisions and pressure</w:t>
                            </w:r>
                            <w:r>
                              <w:rPr>
                                <w:rFonts w:ascii="Arial" w:hAnsi="Arial" w:cs="Arial"/>
                                <w:color w:val="000000"/>
                              </w:rPr>
                              <w:t xml:space="preserve"> (8.1.1)</w:t>
                            </w:r>
                          </w:p>
                          <w:p w14:paraId="76462561" w14:textId="43B2D674" w:rsidR="00891213" w:rsidRDefault="00891213" w:rsidP="00891213">
                            <w:pPr>
                              <w:pStyle w:val="li"/>
                              <w:numPr>
                                <w:ilvl w:val="0"/>
                                <w:numId w:val="10"/>
                              </w:numPr>
                              <w:spacing w:after="75" w:afterAutospacing="0"/>
                              <w:rPr>
                                <w:rFonts w:ascii="Arial" w:hAnsi="Arial" w:cs="Arial"/>
                                <w:color w:val="000000"/>
                              </w:rPr>
                            </w:pPr>
                            <w:r>
                              <w:rPr>
                                <w:rFonts w:ascii="Arial" w:hAnsi="Arial" w:cs="Arial"/>
                                <w:color w:val="000000"/>
                              </w:rPr>
                              <w:t>Predict how changing temperature will affect the speed of molecules</w:t>
                            </w:r>
                            <w:r>
                              <w:rPr>
                                <w:rFonts w:ascii="Arial" w:hAnsi="Arial" w:cs="Arial"/>
                                <w:color w:val="000000"/>
                              </w:rPr>
                              <w:t xml:space="preserve"> (8.2.1) (8.2.2)</w:t>
                            </w:r>
                            <w:bookmarkStart w:id="0" w:name="_GoBack"/>
                            <w:bookmarkEnd w:id="0"/>
                          </w:p>
                          <w:p w14:paraId="272E0E4F" w14:textId="77777777" w:rsidR="006261F7" w:rsidRPr="00990043" w:rsidRDefault="006261F7" w:rsidP="006261F7">
                            <w:pPr>
                              <w:pStyle w:val="ListParagraph"/>
                              <w:spacing w:after="0"/>
                              <w:rPr>
                                <w:rFonts w:ascii="Arial" w:hAnsi="Arial" w:cs="Arial"/>
                                <w:sz w:val="24"/>
                                <w:szCs w:val="24"/>
                              </w:rPr>
                            </w:pPr>
                          </w:p>
                          <w:p w14:paraId="2CE7C1E5" w14:textId="77777777" w:rsidR="006261F7" w:rsidRPr="0039181A" w:rsidRDefault="006261F7" w:rsidP="006261F7">
                            <w:pPr>
                              <w:shd w:val="clear" w:color="auto" w:fill="FFFFFF"/>
                              <w:spacing w:before="100" w:beforeAutospacing="1" w:after="100" w:afterAutospacing="1" w:line="240" w:lineRule="auto"/>
                              <w:rPr>
                                <w:rFonts w:ascii="Segoe UI" w:eastAsia="Times New Roman" w:hAnsi="Segoe UI" w:cs="Segoe UI"/>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19127FBA" id="_x0000_t202" coordsize="21600,21600" o:spt="202" path="m,l,21600r21600,l21600,xe">
                <v:stroke joinstyle="miter"/>
                <v:path gradientshapeok="t" o:connecttype="rect"/>
              </v:shapetype>
              <v:shape id="Text Box 3" o:spid="_x0000_s1026" type="#_x0000_t202" style="width:468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">
                <v:textbox>
                  <w:txbxContent>
                    <w:p w14:paraId="602E6F90" w14:textId="77777777" w:rsidR="006261F7" w:rsidRDefault="006261F7" w:rsidP="006261F7">
                      <w:pPr>
                        <w:spacing w:after="0"/>
                        <w:rPr>
                          <w:rFonts w:ascii="Arial" w:hAnsi="Arial" w:cs="Arial"/>
                          <w:sz w:val="24"/>
                          <w:szCs w:val="24"/>
                        </w:rPr>
                      </w:pPr>
                      <w:r w:rsidRPr="00990043">
                        <w:rPr>
                          <w:rFonts w:ascii="Arial" w:hAnsi="Arial" w:cs="Arial"/>
                          <w:b/>
                          <w:sz w:val="24"/>
                          <w:szCs w:val="24"/>
                        </w:rPr>
                        <w:t>This activity supports the following unit and course objectives:</w:t>
                      </w:r>
                      <w:r w:rsidRPr="00990043">
                        <w:rPr>
                          <w:rFonts w:ascii="Arial" w:hAnsi="Arial" w:cs="Arial"/>
                          <w:sz w:val="24"/>
                          <w:szCs w:val="24"/>
                        </w:rPr>
                        <w:t xml:space="preserve"> </w:t>
                      </w:r>
                    </w:p>
                    <w:p w14:paraId="707ACB90" w14:textId="77777777" w:rsidR="006261F7" w:rsidRPr="00C57ECD" w:rsidRDefault="006261F7" w:rsidP="006261F7">
                      <w:pPr>
                        <w:shd w:val="clear" w:color="auto" w:fill="FFFFFF"/>
                        <w:spacing w:before="100" w:beforeAutospacing="1" w:after="100" w:afterAutospacing="1" w:line="240" w:lineRule="auto"/>
                        <w:rPr>
                          <w:rFonts w:ascii="Segoe UI" w:eastAsia="Times New Roman" w:hAnsi="Segoe UI" w:cs="Segoe UI"/>
                          <w:color w:val="1D2125"/>
                          <w:sz w:val="23"/>
                          <w:szCs w:val="23"/>
                        </w:rPr>
                      </w:pPr>
                      <w:r w:rsidRPr="00C57ECD">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4DBC01A3" w14:textId="77777777" w:rsidR="00891213" w:rsidRPr="00891213" w:rsidRDefault="00891213" w:rsidP="00891213">
                      <w:pPr>
                        <w:shd w:val="clear" w:color="auto" w:fill="FFFFFF"/>
                        <w:spacing w:after="0" w:line="240" w:lineRule="auto"/>
                        <w:rPr>
                          <w:rFonts w:ascii="Segoe UI" w:eastAsia="Times New Roman" w:hAnsi="Segoe UI" w:cs="Segoe UI"/>
                          <w:color w:val="1D2125"/>
                          <w:sz w:val="23"/>
                          <w:szCs w:val="23"/>
                        </w:rPr>
                      </w:pPr>
                      <w:r w:rsidRPr="00891213">
                        <w:rPr>
                          <w:rFonts w:ascii="Segoe UI" w:eastAsia="Times New Roman" w:hAnsi="Segoe UI" w:cs="Segoe UI"/>
                          <w:color w:val="1D2125"/>
                          <w:sz w:val="23"/>
                          <w:szCs w:val="23"/>
                        </w:rPr>
                        <w:t>Gas Pressure (8.1)</w:t>
                      </w:r>
                    </w:p>
                    <w:p w14:paraId="40979777" w14:textId="78C63B23" w:rsidR="00891213" w:rsidRPr="00891213" w:rsidRDefault="00891213" w:rsidP="00891213">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(8.1.1) </w:t>
                      </w:r>
                      <w:r w:rsidRPr="00891213">
                        <w:rPr>
                          <w:rFonts w:ascii="Segoe UI" w:eastAsia="Times New Roman" w:hAnsi="Segoe UI" w:cs="Segoe UI"/>
                          <w:color w:val="1D2125"/>
                          <w:sz w:val="23"/>
                          <w:szCs w:val="23"/>
                        </w:rPr>
                        <w:t>Define the property of pressure (CLO1)(CLO3)</w:t>
                      </w:r>
                    </w:p>
                    <w:p w14:paraId="3DCF6566" w14:textId="2546E766" w:rsidR="007B46B2" w:rsidRPr="007B46B2" w:rsidRDefault="007B46B2" w:rsidP="007B46B2">
                      <w:pPr>
                        <w:shd w:val="clear" w:color="auto" w:fill="FFFFFF"/>
                        <w:spacing w:after="100" w:afterAutospacing="1" w:line="240" w:lineRule="auto"/>
                        <w:rPr>
                          <w:rFonts w:ascii="Segoe UI" w:eastAsia="Times New Roman" w:hAnsi="Segoe UI" w:cs="Segoe UI"/>
                          <w:color w:val="1D2125"/>
                          <w:sz w:val="23"/>
                          <w:szCs w:val="23"/>
                        </w:rPr>
                      </w:pPr>
                      <w:r w:rsidRPr="007B46B2">
                        <w:rPr>
                          <w:rFonts w:ascii="Segoe UI" w:eastAsia="Times New Roman" w:hAnsi="Segoe UI" w:cs="Segoe UI"/>
                          <w:color w:val="1D2125"/>
                          <w:sz w:val="23"/>
                          <w:szCs w:val="23"/>
                        </w:rPr>
                        <w:t>Relating Pressure, Volume, Amount, and Temperature: The Ideal Gas Law (8.2)</w:t>
                      </w:r>
                    </w:p>
                    <w:p w14:paraId="5871C2A9" w14:textId="5FBC7DD3" w:rsidR="007B46B2" w:rsidRPr="007B46B2" w:rsidRDefault="00891213" w:rsidP="007B46B2">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(8.2.1) </w:t>
                      </w:r>
                      <w:r w:rsidR="007B46B2" w:rsidRPr="007B46B2">
                        <w:rPr>
                          <w:rFonts w:ascii="Segoe UI" w:eastAsia="Times New Roman" w:hAnsi="Segoe UI" w:cs="Segoe UI"/>
                          <w:color w:val="1D2125"/>
                          <w:sz w:val="23"/>
                          <w:szCs w:val="23"/>
                        </w:rPr>
                        <w:t>Identify the mathematical relationships between the various properties of gases (CLO1)(CLO2)</w:t>
                      </w:r>
                    </w:p>
                    <w:p w14:paraId="1F45A79C" w14:textId="5C2E2EF8" w:rsidR="007B46B2" w:rsidRPr="007B46B2" w:rsidRDefault="00891213" w:rsidP="007B46B2">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(8.2.2) </w:t>
                      </w:r>
                      <w:r w:rsidR="007B46B2" w:rsidRPr="007B46B2">
                        <w:rPr>
                          <w:rFonts w:ascii="Segoe UI" w:eastAsia="Times New Roman" w:hAnsi="Segoe UI" w:cs="Segoe UI"/>
                          <w:color w:val="1D2125"/>
                          <w:sz w:val="23"/>
                          <w:szCs w:val="23"/>
                        </w:rPr>
                        <w:t>Use the ideal gas law, and related gas laws, to compute the values of various gas properties under specified conditions (CLO1)(CLO2)</w:t>
                      </w:r>
                    </w:p>
                    <w:p w14:paraId="4110E56B" w14:textId="77777777" w:rsidR="006261F7" w:rsidRPr="00990043" w:rsidRDefault="006261F7" w:rsidP="006261F7">
                      <w:pPr>
                        <w:shd w:val="clear" w:color="auto" w:fill="FFFFFF"/>
                        <w:spacing w:before="100" w:beforeAutospacing="1" w:after="100" w:afterAutospacing="1" w:line="240" w:lineRule="auto"/>
                        <w:rPr>
                          <w:rFonts w:ascii="Arial" w:eastAsia="Times New Roman" w:hAnsi="Arial" w:cs="Arial"/>
                          <w:b/>
                          <w:bCs/>
                          <w:color w:val="1D2125"/>
                          <w:sz w:val="24"/>
                          <w:szCs w:val="24"/>
                        </w:rPr>
                      </w:pPr>
                      <w:r w:rsidRPr="00990043">
                        <w:rPr>
                          <w:rFonts w:ascii="Arial" w:eastAsia="Times New Roman" w:hAnsi="Arial" w:cs="Arial"/>
                          <w:b/>
                          <w:bCs/>
                          <w:color w:val="1D2125"/>
                          <w:sz w:val="24"/>
                          <w:szCs w:val="24"/>
                        </w:rPr>
                        <w:t>In addition to the unit and course objectives, this activity supports the following activity objectives:</w:t>
                      </w:r>
                    </w:p>
                    <w:p w14:paraId="008B2CE6" w14:textId="12A5B7F6" w:rsidR="00891213" w:rsidRDefault="00891213" w:rsidP="00891213">
                      <w:pPr>
                        <w:pStyle w:val="li"/>
                        <w:numPr>
                          <w:ilvl w:val="0"/>
                          <w:numId w:val="10"/>
                        </w:numPr>
                        <w:spacing w:after="75" w:afterAutospacing="0"/>
                        <w:rPr>
                          <w:rFonts w:ascii="Arial" w:hAnsi="Arial" w:cs="Arial"/>
                          <w:color w:val="000000"/>
                        </w:rPr>
                      </w:pPr>
                      <w:r>
                        <w:rPr>
                          <w:rFonts w:ascii="Arial" w:hAnsi="Arial" w:cs="Arial"/>
                          <w:color w:val="000000"/>
                        </w:rPr>
                        <w:t>Describe the relationship between particle-wall collisions and pressure</w:t>
                      </w:r>
                      <w:r>
                        <w:rPr>
                          <w:rFonts w:ascii="Arial" w:hAnsi="Arial" w:cs="Arial"/>
                          <w:color w:val="000000"/>
                        </w:rPr>
                        <w:t xml:space="preserve"> (8.1.1)</w:t>
                      </w:r>
                    </w:p>
                    <w:p w14:paraId="76462561" w14:textId="43B2D674" w:rsidR="00891213" w:rsidRDefault="00891213" w:rsidP="00891213">
                      <w:pPr>
                        <w:pStyle w:val="li"/>
                        <w:numPr>
                          <w:ilvl w:val="0"/>
                          <w:numId w:val="10"/>
                        </w:numPr>
                        <w:spacing w:after="75" w:afterAutospacing="0"/>
                        <w:rPr>
                          <w:rFonts w:ascii="Arial" w:hAnsi="Arial" w:cs="Arial"/>
                          <w:color w:val="000000"/>
                        </w:rPr>
                      </w:pPr>
                      <w:r>
                        <w:rPr>
                          <w:rFonts w:ascii="Arial" w:hAnsi="Arial" w:cs="Arial"/>
                          <w:color w:val="000000"/>
                        </w:rPr>
                        <w:t>Predict how changing temperature will affect the speed of molecules</w:t>
                      </w:r>
                      <w:r>
                        <w:rPr>
                          <w:rFonts w:ascii="Arial" w:hAnsi="Arial" w:cs="Arial"/>
                          <w:color w:val="000000"/>
                        </w:rPr>
                        <w:t xml:space="preserve"> (8.2.1) (8.2.2)</w:t>
                      </w:r>
                      <w:bookmarkStart w:id="1" w:name="_GoBack"/>
                      <w:bookmarkEnd w:id="1"/>
                    </w:p>
                    <w:p w14:paraId="272E0E4F" w14:textId="77777777" w:rsidR="006261F7" w:rsidRPr="00990043" w:rsidRDefault="006261F7" w:rsidP="006261F7">
                      <w:pPr>
                        <w:pStyle w:val="ListParagraph"/>
                        <w:spacing w:after="0"/>
                        <w:rPr>
                          <w:rFonts w:ascii="Arial" w:hAnsi="Arial" w:cs="Arial"/>
                          <w:sz w:val="24"/>
                          <w:szCs w:val="24"/>
                        </w:rPr>
                      </w:pPr>
                    </w:p>
                    <w:p w14:paraId="2CE7C1E5" w14:textId="77777777" w:rsidR="006261F7" w:rsidRPr="0039181A" w:rsidRDefault="006261F7" w:rsidP="006261F7">
                      <w:pPr>
                        <w:shd w:val="clear" w:color="auto" w:fill="FFFFFF"/>
                        <w:spacing w:before="100" w:beforeAutospacing="1" w:after="100" w:afterAutospacing="1" w:line="240" w:lineRule="auto"/>
                        <w:rPr>
                          <w:rFonts w:ascii="Segoe UI" w:eastAsia="Times New Roman" w:hAnsi="Segoe UI" w:cs="Segoe UI"/>
                          <w:color w:val="1D2125"/>
                          <w:sz w:val="23"/>
                          <w:szCs w:val="23"/>
                        </w:rPr>
                      </w:pPr>
                    </w:p>
                  </w:txbxContent>
                </v:textbox>
                <w10:anchorlock/>
              </v:shape>
            </w:pict>
          </mc:Fallback>
        </mc:AlternateContent>
      </w:r>
    </w:p>
    <w:p w14:paraId="098621A3" w14:textId="7CF555C8" w:rsidR="005108BA" w:rsidRPr="006261F7" w:rsidRDefault="005108BA" w:rsidP="005108BA">
      <w:pPr>
        <w:rPr>
          <w:rFonts w:ascii="Verdana" w:hAnsi="Verdana"/>
          <w:b/>
          <w:bCs/>
          <w:sz w:val="24"/>
          <w:szCs w:val="24"/>
        </w:rPr>
      </w:pPr>
      <w:r w:rsidRPr="006261F7">
        <w:rPr>
          <w:rFonts w:ascii="Verdana" w:hAnsi="Verdana"/>
          <w:b/>
          <w:bCs/>
          <w:sz w:val="24"/>
          <w:szCs w:val="24"/>
        </w:rPr>
        <w:t>Overview</w:t>
      </w:r>
    </w:p>
    <w:p w14:paraId="6AE8C70D" w14:textId="2410FBF1" w:rsidR="005108BA" w:rsidRDefault="005108BA" w:rsidP="005108BA">
      <w:pPr>
        <w:rPr>
          <w:rFonts w:ascii="Verdana" w:hAnsi="Verdana"/>
          <w:sz w:val="24"/>
          <w:szCs w:val="24"/>
        </w:rPr>
      </w:pPr>
      <w:r>
        <w:rPr>
          <w:rFonts w:ascii="Verdana" w:hAnsi="Verdana"/>
          <w:sz w:val="24"/>
          <w:szCs w:val="24"/>
        </w:rPr>
        <w:t xml:space="preserve">In this lab you will investigate the ideal gas law by measuring the gas pressure as different amounts of gas are added to a container.  Pay close attention to how the </w:t>
      </w:r>
      <w:r w:rsidR="003E7060">
        <w:rPr>
          <w:rFonts w:ascii="Verdana" w:hAnsi="Verdana"/>
          <w:sz w:val="24"/>
          <w:szCs w:val="24"/>
        </w:rPr>
        <w:t xml:space="preserve">experimental </w:t>
      </w:r>
      <w:r>
        <w:rPr>
          <w:rFonts w:ascii="Verdana" w:hAnsi="Verdana"/>
          <w:sz w:val="24"/>
          <w:szCs w:val="24"/>
        </w:rPr>
        <w:t>results connect to the concept of the ideal gas law.</w:t>
      </w:r>
    </w:p>
    <w:p w14:paraId="7AF3E20E" w14:textId="65AE238C" w:rsidR="005108BA" w:rsidRPr="006261F7" w:rsidRDefault="005108BA" w:rsidP="005108BA">
      <w:pPr>
        <w:rPr>
          <w:rFonts w:ascii="Verdana" w:hAnsi="Verdana"/>
          <w:b/>
          <w:bCs/>
          <w:sz w:val="24"/>
          <w:szCs w:val="24"/>
        </w:rPr>
      </w:pPr>
      <w:r w:rsidRPr="006261F7">
        <w:rPr>
          <w:rFonts w:ascii="Verdana" w:hAnsi="Verdana"/>
          <w:b/>
          <w:bCs/>
          <w:sz w:val="24"/>
          <w:szCs w:val="24"/>
        </w:rPr>
        <w:t>Procedure</w:t>
      </w:r>
    </w:p>
    <w:p w14:paraId="64969F54" w14:textId="6C1BC65D" w:rsidR="005108BA" w:rsidRDefault="005108BA" w:rsidP="005108BA">
      <w:pPr>
        <w:pStyle w:val="ListParagraph"/>
        <w:numPr>
          <w:ilvl w:val="0"/>
          <w:numId w:val="1"/>
        </w:numPr>
        <w:rPr>
          <w:rFonts w:ascii="Verdana" w:hAnsi="Verdana"/>
          <w:sz w:val="24"/>
          <w:szCs w:val="24"/>
        </w:rPr>
      </w:pPr>
      <w:r>
        <w:rPr>
          <w:rFonts w:ascii="Verdana" w:hAnsi="Verdana"/>
          <w:sz w:val="24"/>
          <w:szCs w:val="24"/>
        </w:rPr>
        <w:t xml:space="preserve">Open the </w:t>
      </w:r>
      <w:hyperlink r:id="rId5" w:history="1">
        <w:r w:rsidR="00310093" w:rsidRPr="00310093">
          <w:rPr>
            <w:rStyle w:val="Hyperlink"/>
            <w:rFonts w:ascii="Verdana" w:hAnsi="Verdana"/>
            <w:sz w:val="24"/>
            <w:szCs w:val="24"/>
          </w:rPr>
          <w:t>G</w:t>
        </w:r>
        <w:r w:rsidRPr="00310093">
          <w:rPr>
            <w:rStyle w:val="Hyperlink"/>
            <w:rFonts w:ascii="Verdana" w:hAnsi="Verdana"/>
            <w:sz w:val="24"/>
            <w:szCs w:val="24"/>
          </w:rPr>
          <w:t xml:space="preserve">as </w:t>
        </w:r>
        <w:r w:rsidR="00310093" w:rsidRPr="00310093">
          <w:rPr>
            <w:rStyle w:val="Hyperlink"/>
            <w:rFonts w:ascii="Verdana" w:hAnsi="Verdana"/>
            <w:sz w:val="24"/>
            <w:szCs w:val="24"/>
          </w:rPr>
          <w:t>L</w:t>
        </w:r>
        <w:r w:rsidRPr="00310093">
          <w:rPr>
            <w:rStyle w:val="Hyperlink"/>
            <w:rFonts w:ascii="Verdana" w:hAnsi="Verdana"/>
            <w:sz w:val="24"/>
            <w:szCs w:val="24"/>
          </w:rPr>
          <w:t>aw</w:t>
        </w:r>
        <w:r w:rsidR="00310093" w:rsidRPr="00310093">
          <w:rPr>
            <w:rStyle w:val="Hyperlink"/>
            <w:rFonts w:ascii="Verdana" w:hAnsi="Verdana"/>
            <w:sz w:val="24"/>
            <w:szCs w:val="24"/>
          </w:rPr>
          <w:t>s</w:t>
        </w:r>
        <w:r w:rsidRPr="00310093">
          <w:rPr>
            <w:rStyle w:val="Hyperlink"/>
            <w:rFonts w:ascii="Verdana" w:hAnsi="Verdana"/>
            <w:sz w:val="24"/>
            <w:szCs w:val="24"/>
          </w:rPr>
          <w:t xml:space="preserve"> </w:t>
        </w:r>
        <w:r w:rsidR="00310093" w:rsidRPr="00310093">
          <w:rPr>
            <w:rStyle w:val="Hyperlink"/>
            <w:rFonts w:ascii="Verdana" w:hAnsi="Verdana"/>
            <w:sz w:val="24"/>
            <w:szCs w:val="24"/>
          </w:rPr>
          <w:t>Simulator</w:t>
        </w:r>
      </w:hyperlink>
    </w:p>
    <w:p w14:paraId="6EFFE3B5" w14:textId="272C706C" w:rsidR="005108BA" w:rsidRDefault="005108BA" w:rsidP="005108BA">
      <w:pPr>
        <w:pStyle w:val="ListParagraph"/>
        <w:numPr>
          <w:ilvl w:val="0"/>
          <w:numId w:val="1"/>
        </w:numPr>
        <w:rPr>
          <w:rFonts w:ascii="Verdana" w:hAnsi="Verdana"/>
          <w:sz w:val="24"/>
          <w:szCs w:val="24"/>
        </w:rPr>
      </w:pPr>
      <w:r>
        <w:rPr>
          <w:rFonts w:ascii="Verdana" w:hAnsi="Verdana"/>
          <w:sz w:val="24"/>
          <w:szCs w:val="24"/>
        </w:rPr>
        <w:t xml:space="preserve">Prepare a table in your laboratory notebook </w:t>
      </w:r>
      <w:r w:rsidR="007B46B2">
        <w:rPr>
          <w:rFonts w:ascii="Verdana" w:hAnsi="Verdana"/>
          <w:sz w:val="24"/>
          <w:szCs w:val="24"/>
        </w:rPr>
        <w:t xml:space="preserve">or a document </w:t>
      </w:r>
      <w:r>
        <w:rPr>
          <w:rFonts w:ascii="Verdana" w:hAnsi="Verdana"/>
          <w:sz w:val="24"/>
          <w:szCs w:val="24"/>
        </w:rPr>
        <w:t xml:space="preserve">that contains two columns labeled </w:t>
      </w:r>
      <w:r w:rsidRPr="005108BA">
        <w:rPr>
          <w:rFonts w:ascii="Verdana" w:hAnsi="Verdana"/>
          <w:b/>
          <w:bCs/>
          <w:sz w:val="24"/>
          <w:szCs w:val="24"/>
        </w:rPr>
        <w:t>A)</w:t>
      </w:r>
      <w:r>
        <w:rPr>
          <w:rFonts w:ascii="Verdana" w:hAnsi="Verdana"/>
          <w:sz w:val="24"/>
          <w:szCs w:val="24"/>
        </w:rPr>
        <w:t xml:space="preserve"> # of particles and </w:t>
      </w:r>
      <w:r w:rsidRPr="005108BA">
        <w:rPr>
          <w:rFonts w:ascii="Verdana" w:hAnsi="Verdana"/>
          <w:b/>
          <w:bCs/>
          <w:sz w:val="24"/>
          <w:szCs w:val="24"/>
        </w:rPr>
        <w:t>B)</w:t>
      </w:r>
      <w:r>
        <w:rPr>
          <w:rFonts w:ascii="Verdana" w:hAnsi="Verdana"/>
          <w:sz w:val="24"/>
          <w:szCs w:val="24"/>
        </w:rPr>
        <w:t xml:space="preserve"> pressure (atm).</w:t>
      </w:r>
    </w:p>
    <w:p w14:paraId="162FA778" w14:textId="2ED83F58" w:rsidR="005108BA" w:rsidRDefault="005108BA" w:rsidP="005108BA">
      <w:pPr>
        <w:pStyle w:val="ListParagraph"/>
        <w:numPr>
          <w:ilvl w:val="0"/>
          <w:numId w:val="1"/>
        </w:numPr>
        <w:rPr>
          <w:rFonts w:ascii="Verdana" w:hAnsi="Verdana"/>
          <w:sz w:val="24"/>
          <w:szCs w:val="24"/>
        </w:rPr>
      </w:pPr>
      <w:r>
        <w:rPr>
          <w:rFonts w:ascii="Verdana" w:hAnsi="Verdana"/>
          <w:sz w:val="24"/>
          <w:szCs w:val="24"/>
        </w:rPr>
        <w:t xml:space="preserve">Use your mouse to drag the handle of the bicycle pump </w:t>
      </w:r>
      <w:r w:rsidR="003E7060">
        <w:rPr>
          <w:rFonts w:ascii="Verdana" w:hAnsi="Verdana"/>
          <w:sz w:val="24"/>
          <w:szCs w:val="24"/>
        </w:rPr>
        <w:t xml:space="preserve">up </w:t>
      </w:r>
      <w:r>
        <w:rPr>
          <w:rFonts w:ascii="Verdana" w:hAnsi="Verdana"/>
          <w:sz w:val="24"/>
          <w:szCs w:val="24"/>
        </w:rPr>
        <w:t xml:space="preserve">and then pull it </w:t>
      </w:r>
      <w:r w:rsidR="003E7060">
        <w:rPr>
          <w:rFonts w:ascii="Verdana" w:hAnsi="Verdana"/>
          <w:sz w:val="24"/>
          <w:szCs w:val="24"/>
        </w:rPr>
        <w:t xml:space="preserve">quickly </w:t>
      </w:r>
      <w:r>
        <w:rPr>
          <w:rFonts w:ascii="Verdana" w:hAnsi="Verdana"/>
          <w:sz w:val="24"/>
          <w:szCs w:val="24"/>
        </w:rPr>
        <w:t>all the way down. This will introduce gas into the container.</w:t>
      </w:r>
    </w:p>
    <w:p w14:paraId="588ADB03" w14:textId="2C1AAD90" w:rsidR="00134F64" w:rsidRDefault="005108BA" w:rsidP="005108BA">
      <w:pPr>
        <w:pStyle w:val="ListParagraph"/>
        <w:numPr>
          <w:ilvl w:val="0"/>
          <w:numId w:val="1"/>
        </w:numPr>
        <w:rPr>
          <w:rFonts w:ascii="Verdana" w:hAnsi="Verdana"/>
          <w:sz w:val="24"/>
          <w:szCs w:val="24"/>
        </w:rPr>
      </w:pPr>
      <w:r>
        <w:rPr>
          <w:rFonts w:ascii="Verdana" w:hAnsi="Verdana"/>
          <w:sz w:val="24"/>
          <w:szCs w:val="24"/>
        </w:rPr>
        <w:t xml:space="preserve">Drag the </w:t>
      </w:r>
      <w:r w:rsidR="00134F64">
        <w:rPr>
          <w:rFonts w:ascii="Verdana" w:hAnsi="Verdana"/>
          <w:sz w:val="24"/>
          <w:szCs w:val="24"/>
        </w:rPr>
        <w:t>control for the heat/cool apparatus and lower the temperature of the container to 300 K.</w:t>
      </w:r>
    </w:p>
    <w:p w14:paraId="7887BF55" w14:textId="28E62B3D" w:rsidR="00134F64" w:rsidRDefault="00134F64" w:rsidP="005108BA">
      <w:pPr>
        <w:pStyle w:val="ListParagraph"/>
        <w:numPr>
          <w:ilvl w:val="0"/>
          <w:numId w:val="1"/>
        </w:numPr>
        <w:rPr>
          <w:rFonts w:ascii="Verdana" w:hAnsi="Verdana"/>
          <w:sz w:val="24"/>
          <w:szCs w:val="24"/>
        </w:rPr>
      </w:pPr>
      <w:r>
        <w:rPr>
          <w:rFonts w:ascii="Verdana" w:hAnsi="Verdana"/>
          <w:sz w:val="24"/>
          <w:szCs w:val="24"/>
        </w:rPr>
        <w:t>Click the Width check box in the upper right-hand corner.</w:t>
      </w:r>
    </w:p>
    <w:p w14:paraId="55455D70" w14:textId="324654AC" w:rsidR="005108BA" w:rsidRDefault="00134F64" w:rsidP="005108BA">
      <w:pPr>
        <w:pStyle w:val="ListParagraph"/>
        <w:numPr>
          <w:ilvl w:val="0"/>
          <w:numId w:val="1"/>
        </w:numPr>
        <w:rPr>
          <w:rFonts w:ascii="Verdana" w:hAnsi="Verdana"/>
          <w:sz w:val="24"/>
          <w:szCs w:val="24"/>
        </w:rPr>
      </w:pPr>
      <w:r>
        <w:rPr>
          <w:rFonts w:ascii="Verdana" w:hAnsi="Verdana"/>
          <w:sz w:val="24"/>
          <w:szCs w:val="24"/>
        </w:rPr>
        <w:lastRenderedPageBreak/>
        <w:t>Record the initial data in your notebook: temperature, container width, height = 10nm, and length = 3.5 nm.</w:t>
      </w:r>
      <w:r w:rsidR="005108BA">
        <w:rPr>
          <w:rFonts w:ascii="Verdana" w:hAnsi="Verdana"/>
          <w:sz w:val="24"/>
          <w:szCs w:val="24"/>
        </w:rPr>
        <w:t xml:space="preserve"> </w:t>
      </w:r>
      <w:r>
        <w:rPr>
          <w:rFonts w:ascii="Verdana" w:hAnsi="Verdana"/>
          <w:sz w:val="24"/>
          <w:szCs w:val="24"/>
        </w:rPr>
        <w:t xml:space="preserve">The container width is indicated at the bottom of the container if you have checked the </w:t>
      </w:r>
      <w:r w:rsidR="003E7060">
        <w:rPr>
          <w:rFonts w:ascii="Verdana" w:hAnsi="Verdana"/>
          <w:sz w:val="24"/>
          <w:szCs w:val="24"/>
        </w:rPr>
        <w:t>“</w:t>
      </w:r>
      <w:r>
        <w:rPr>
          <w:rFonts w:ascii="Verdana" w:hAnsi="Verdana"/>
          <w:sz w:val="24"/>
          <w:szCs w:val="24"/>
        </w:rPr>
        <w:t>width</w:t>
      </w:r>
      <w:r w:rsidR="003E7060">
        <w:rPr>
          <w:rFonts w:ascii="Verdana" w:hAnsi="Verdana"/>
          <w:sz w:val="24"/>
          <w:szCs w:val="24"/>
        </w:rPr>
        <w:t>”</w:t>
      </w:r>
      <w:r>
        <w:rPr>
          <w:rFonts w:ascii="Verdana" w:hAnsi="Verdana"/>
          <w:sz w:val="24"/>
          <w:szCs w:val="24"/>
        </w:rPr>
        <w:t xml:space="preserve"> box.</w:t>
      </w:r>
    </w:p>
    <w:p w14:paraId="77E5DB3D" w14:textId="3A874CE0" w:rsidR="00134F64" w:rsidRDefault="00134F64" w:rsidP="005108BA">
      <w:pPr>
        <w:pStyle w:val="ListParagraph"/>
        <w:numPr>
          <w:ilvl w:val="0"/>
          <w:numId w:val="1"/>
        </w:numPr>
        <w:rPr>
          <w:rFonts w:ascii="Verdana" w:hAnsi="Verdana"/>
          <w:sz w:val="24"/>
          <w:szCs w:val="24"/>
        </w:rPr>
      </w:pPr>
      <w:r>
        <w:rPr>
          <w:rFonts w:ascii="Verdana" w:hAnsi="Verdana"/>
          <w:sz w:val="24"/>
          <w:szCs w:val="24"/>
        </w:rPr>
        <w:t>You should now be ready to take data to understand how the moles of gas in the container affects the pressure. Start by clicking the eraser tool at the bottom of the container.  Record, the # of gas particles and pressure in your notebook.</w:t>
      </w:r>
    </w:p>
    <w:p w14:paraId="739CEE43" w14:textId="564B8F0A" w:rsidR="00134F64" w:rsidRDefault="00134F64" w:rsidP="005108BA">
      <w:pPr>
        <w:pStyle w:val="ListParagraph"/>
        <w:numPr>
          <w:ilvl w:val="0"/>
          <w:numId w:val="1"/>
        </w:numPr>
        <w:rPr>
          <w:rFonts w:ascii="Verdana" w:hAnsi="Verdana"/>
          <w:sz w:val="24"/>
          <w:szCs w:val="24"/>
        </w:rPr>
      </w:pPr>
      <w:r>
        <w:rPr>
          <w:rFonts w:ascii="Verdana" w:hAnsi="Verdana"/>
          <w:sz w:val="24"/>
          <w:szCs w:val="24"/>
        </w:rPr>
        <w:t>Add particles using one cycle of the bicycle pump.  Record the new # of particles and pressure in your notebook.</w:t>
      </w:r>
    </w:p>
    <w:p w14:paraId="7A9616E6" w14:textId="77777777" w:rsidR="006261F7" w:rsidRDefault="00134F64" w:rsidP="006261F7">
      <w:pPr>
        <w:pStyle w:val="ListParagraph"/>
        <w:numPr>
          <w:ilvl w:val="0"/>
          <w:numId w:val="1"/>
        </w:numPr>
        <w:rPr>
          <w:rFonts w:ascii="Verdana" w:hAnsi="Verdana"/>
          <w:sz w:val="24"/>
          <w:szCs w:val="24"/>
        </w:rPr>
      </w:pPr>
      <w:r>
        <w:rPr>
          <w:rFonts w:ascii="Verdana" w:hAnsi="Verdana"/>
          <w:sz w:val="24"/>
          <w:szCs w:val="24"/>
        </w:rPr>
        <w:t>Repeat step 9 until you have 10 separate sets of # of particles and pressure</w:t>
      </w:r>
      <w:r w:rsidR="009331EC">
        <w:rPr>
          <w:rFonts w:ascii="Verdana" w:hAnsi="Verdana"/>
          <w:sz w:val="24"/>
          <w:szCs w:val="24"/>
        </w:rPr>
        <w:t xml:space="preserve"> data.</w:t>
      </w:r>
    </w:p>
    <w:p w14:paraId="3BD66BC6" w14:textId="77777777" w:rsidR="006261F7" w:rsidRDefault="009331EC" w:rsidP="006261F7">
      <w:pPr>
        <w:pStyle w:val="ListParagraph"/>
        <w:numPr>
          <w:ilvl w:val="0"/>
          <w:numId w:val="1"/>
        </w:numPr>
        <w:ind w:left="630"/>
        <w:rPr>
          <w:rFonts w:ascii="Verdana" w:hAnsi="Verdana"/>
          <w:sz w:val="24"/>
          <w:szCs w:val="24"/>
        </w:rPr>
      </w:pPr>
      <w:r w:rsidRPr="006261F7">
        <w:rPr>
          <w:rFonts w:ascii="Verdana" w:hAnsi="Verdana"/>
          <w:sz w:val="24"/>
          <w:szCs w:val="24"/>
        </w:rPr>
        <w:t>Copy the data into Microsoft Excel and make a plot of the data.  Use a scatter plot.</w:t>
      </w:r>
    </w:p>
    <w:p w14:paraId="4A4566B0" w14:textId="77777777" w:rsidR="006261F7" w:rsidRDefault="009331EC" w:rsidP="006261F7">
      <w:pPr>
        <w:pStyle w:val="ListParagraph"/>
        <w:numPr>
          <w:ilvl w:val="0"/>
          <w:numId w:val="1"/>
        </w:numPr>
        <w:ind w:left="630"/>
        <w:rPr>
          <w:rFonts w:ascii="Verdana" w:hAnsi="Verdana"/>
          <w:sz w:val="24"/>
          <w:szCs w:val="24"/>
        </w:rPr>
      </w:pPr>
      <w:r w:rsidRPr="006261F7">
        <w:rPr>
          <w:rFonts w:ascii="Verdana" w:hAnsi="Verdana"/>
          <w:sz w:val="24"/>
          <w:szCs w:val="24"/>
        </w:rPr>
        <w:t xml:space="preserve">Right click on the data in the graph and choose “Add a trend line”, then click “Show </w:t>
      </w:r>
      <w:r w:rsidR="003E7060" w:rsidRPr="006261F7">
        <w:rPr>
          <w:rFonts w:ascii="Verdana" w:hAnsi="Verdana"/>
          <w:sz w:val="24"/>
          <w:szCs w:val="24"/>
        </w:rPr>
        <w:t>E</w:t>
      </w:r>
      <w:r w:rsidRPr="006261F7">
        <w:rPr>
          <w:rFonts w:ascii="Verdana" w:hAnsi="Verdana"/>
          <w:sz w:val="24"/>
          <w:szCs w:val="24"/>
        </w:rPr>
        <w:t>quation on Gra</w:t>
      </w:r>
      <w:r w:rsidR="003E7060" w:rsidRPr="006261F7">
        <w:rPr>
          <w:rFonts w:ascii="Verdana" w:hAnsi="Verdana"/>
          <w:sz w:val="24"/>
          <w:szCs w:val="24"/>
        </w:rPr>
        <w:t>p</w:t>
      </w:r>
      <w:r w:rsidRPr="006261F7">
        <w:rPr>
          <w:rFonts w:ascii="Verdana" w:hAnsi="Verdana"/>
          <w:sz w:val="24"/>
          <w:szCs w:val="24"/>
        </w:rPr>
        <w:t>h”.  Click on “</w:t>
      </w:r>
      <w:r w:rsidR="003E7060" w:rsidRPr="006261F7">
        <w:rPr>
          <w:rFonts w:ascii="Verdana" w:hAnsi="Verdana"/>
          <w:sz w:val="24"/>
          <w:szCs w:val="24"/>
        </w:rPr>
        <w:t>S</w:t>
      </w:r>
      <w:r w:rsidRPr="006261F7">
        <w:rPr>
          <w:rFonts w:ascii="Verdana" w:hAnsi="Verdana"/>
          <w:sz w:val="24"/>
          <w:szCs w:val="24"/>
        </w:rPr>
        <w:t>et intercept” and set the intercept to 0.0</w:t>
      </w:r>
    </w:p>
    <w:p w14:paraId="4317ED1A" w14:textId="69284E01" w:rsidR="003E7060" w:rsidRPr="006261F7" w:rsidRDefault="003E7060" w:rsidP="006261F7">
      <w:pPr>
        <w:pStyle w:val="ListParagraph"/>
        <w:numPr>
          <w:ilvl w:val="0"/>
          <w:numId w:val="1"/>
        </w:numPr>
        <w:ind w:left="630"/>
        <w:rPr>
          <w:rFonts w:ascii="Verdana" w:hAnsi="Verdana"/>
          <w:sz w:val="24"/>
          <w:szCs w:val="24"/>
        </w:rPr>
      </w:pPr>
      <w:r w:rsidRPr="006261F7">
        <w:rPr>
          <w:rFonts w:ascii="Verdana" w:hAnsi="Verdana"/>
          <w:sz w:val="24"/>
          <w:szCs w:val="24"/>
        </w:rPr>
        <w:t>Click the eraser tool to remove the gas particles from the container.  Drag the handle on the left side of the container to reduce the width of the container to 5nm.  Repeat steps 7-11 for this new container volume.</w:t>
      </w:r>
    </w:p>
    <w:p w14:paraId="354149E8" w14:textId="6992774B" w:rsidR="009331EC" w:rsidRPr="006261F7" w:rsidRDefault="009331EC" w:rsidP="009331EC">
      <w:pPr>
        <w:rPr>
          <w:rFonts w:ascii="Verdana" w:hAnsi="Verdana"/>
          <w:b/>
          <w:bCs/>
          <w:sz w:val="24"/>
          <w:szCs w:val="24"/>
        </w:rPr>
      </w:pPr>
      <w:r w:rsidRPr="006261F7">
        <w:rPr>
          <w:rFonts w:ascii="Verdana" w:hAnsi="Verdana"/>
          <w:b/>
          <w:bCs/>
          <w:sz w:val="24"/>
          <w:szCs w:val="24"/>
        </w:rPr>
        <w:t>Questions</w:t>
      </w:r>
      <w:r w:rsidR="003E7060" w:rsidRPr="006261F7">
        <w:rPr>
          <w:rFonts w:ascii="Verdana" w:hAnsi="Verdana"/>
          <w:b/>
          <w:bCs/>
          <w:sz w:val="24"/>
          <w:szCs w:val="24"/>
        </w:rPr>
        <w:t xml:space="preserve"> and Calculations</w:t>
      </w:r>
    </w:p>
    <w:p w14:paraId="6A8B434D" w14:textId="3694C6B8" w:rsidR="009331EC" w:rsidRDefault="009331EC" w:rsidP="009331EC">
      <w:pPr>
        <w:pStyle w:val="ListParagraph"/>
        <w:numPr>
          <w:ilvl w:val="0"/>
          <w:numId w:val="2"/>
        </w:numPr>
        <w:rPr>
          <w:rFonts w:ascii="Verdana" w:hAnsi="Verdana"/>
          <w:sz w:val="24"/>
          <w:szCs w:val="24"/>
        </w:rPr>
      </w:pPr>
      <w:r>
        <w:rPr>
          <w:rFonts w:ascii="Verdana" w:hAnsi="Verdana"/>
          <w:sz w:val="24"/>
          <w:szCs w:val="24"/>
        </w:rPr>
        <w:t>Explain why the shape of the curve you obtained agrees with the ideal gas equation.</w:t>
      </w:r>
    </w:p>
    <w:p w14:paraId="2A61C4B5" w14:textId="3486A980" w:rsidR="009331EC" w:rsidRPr="009331EC" w:rsidRDefault="009331EC" w:rsidP="009331EC">
      <w:pPr>
        <w:jc w:val="center"/>
        <w:rPr>
          <w:rFonts w:ascii="Verdana" w:eastAsiaTheme="minorEastAsia" w:hAnsi="Verdana"/>
          <w:sz w:val="24"/>
          <w:szCs w:val="24"/>
        </w:rPr>
      </w:pPr>
      <m:oMathPara>
        <m:oMath>
          <m:r>
            <w:rPr>
              <w:rFonts w:ascii="Cambria Math" w:hAnsi="Cambria Math"/>
              <w:sz w:val="24"/>
              <w:szCs w:val="24"/>
            </w:rPr>
            <m:t xml:space="preserve">p = </m:t>
          </m:r>
          <m:f>
            <m:fPr>
              <m:ctrlPr>
                <w:rPr>
                  <w:rFonts w:ascii="Cambria Math" w:hAnsi="Cambria Math"/>
                  <w:i/>
                  <w:sz w:val="24"/>
                  <w:szCs w:val="24"/>
                </w:rPr>
              </m:ctrlPr>
            </m:fPr>
            <m:num>
              <m:r>
                <w:rPr>
                  <w:rFonts w:ascii="Cambria Math" w:hAnsi="Cambria Math"/>
                  <w:sz w:val="24"/>
                  <w:szCs w:val="24"/>
                </w:rPr>
                <m:t>n R T</m:t>
              </m:r>
            </m:num>
            <m:den>
              <m:r>
                <w:rPr>
                  <w:rFonts w:ascii="Cambria Math" w:hAnsi="Cambria Math"/>
                  <w:sz w:val="24"/>
                  <w:szCs w:val="24"/>
                </w:rPr>
                <m:t>V</m:t>
              </m:r>
            </m:den>
          </m:f>
        </m:oMath>
      </m:oMathPara>
    </w:p>
    <w:p w14:paraId="2D2174AF" w14:textId="516BE07B" w:rsidR="009331EC" w:rsidRDefault="009331EC" w:rsidP="009331EC">
      <w:pPr>
        <w:pStyle w:val="ListParagraph"/>
        <w:numPr>
          <w:ilvl w:val="0"/>
          <w:numId w:val="2"/>
        </w:numPr>
        <w:rPr>
          <w:rFonts w:ascii="Verdana" w:hAnsi="Verdana"/>
          <w:sz w:val="24"/>
          <w:szCs w:val="24"/>
        </w:rPr>
      </w:pPr>
      <w:r>
        <w:rPr>
          <w:rFonts w:ascii="Verdana" w:hAnsi="Verdana"/>
          <w:sz w:val="24"/>
          <w:szCs w:val="24"/>
        </w:rPr>
        <w:t>Looking at the above equation, identify the slope of the curve in a plot of p vs n.</w:t>
      </w:r>
    </w:p>
    <w:p w14:paraId="328FB975" w14:textId="2A189F4E" w:rsidR="009331EC" w:rsidRDefault="009331EC" w:rsidP="009331EC">
      <w:pPr>
        <w:pStyle w:val="ListParagraph"/>
        <w:numPr>
          <w:ilvl w:val="0"/>
          <w:numId w:val="2"/>
        </w:numPr>
        <w:rPr>
          <w:rFonts w:ascii="Verdana" w:hAnsi="Verdana"/>
          <w:sz w:val="24"/>
          <w:szCs w:val="24"/>
        </w:rPr>
      </w:pPr>
      <w:r>
        <w:rPr>
          <w:rFonts w:ascii="Verdana" w:hAnsi="Verdana"/>
          <w:sz w:val="24"/>
          <w:szCs w:val="24"/>
        </w:rPr>
        <w:t>Use the data you recorded in your notebook to prove that the slope of the curve in your excel plot agrees with the prediction of the slope from the ideal gas equation.</w:t>
      </w:r>
      <w:r w:rsidR="00E3167A">
        <w:rPr>
          <w:rFonts w:ascii="Verdana" w:hAnsi="Verdana"/>
          <w:sz w:val="24"/>
          <w:szCs w:val="24"/>
        </w:rPr>
        <w:t xml:space="preserve">  Hint: (1) You will need to calculate the moles of gas from the number of gas particles. (2) You will have to calculate the volume using the width, height, and length of the container in meters the convert from m</w:t>
      </w:r>
      <w:r w:rsidR="00E3167A" w:rsidRPr="00E3167A">
        <w:rPr>
          <w:rFonts w:ascii="Verdana" w:hAnsi="Verdana"/>
          <w:sz w:val="24"/>
          <w:szCs w:val="24"/>
          <w:vertAlign w:val="superscript"/>
        </w:rPr>
        <w:t>3</w:t>
      </w:r>
      <w:r w:rsidR="00E3167A">
        <w:rPr>
          <w:rFonts w:ascii="Verdana" w:hAnsi="Verdana"/>
          <w:sz w:val="24"/>
          <w:szCs w:val="24"/>
        </w:rPr>
        <w:t xml:space="preserve"> to liters.</w:t>
      </w:r>
    </w:p>
    <w:p w14:paraId="0DA4453C" w14:textId="32F7560F" w:rsidR="003E7060" w:rsidRDefault="003E7060" w:rsidP="009331EC">
      <w:pPr>
        <w:pStyle w:val="ListParagraph"/>
        <w:numPr>
          <w:ilvl w:val="0"/>
          <w:numId w:val="2"/>
        </w:numPr>
        <w:rPr>
          <w:rFonts w:ascii="Verdana" w:hAnsi="Verdana"/>
          <w:sz w:val="24"/>
          <w:szCs w:val="24"/>
        </w:rPr>
      </w:pPr>
      <w:r>
        <w:rPr>
          <w:rFonts w:ascii="Verdana" w:hAnsi="Verdana"/>
          <w:sz w:val="24"/>
          <w:szCs w:val="24"/>
        </w:rPr>
        <w:t>Repeat step 3 for the data you obtained with the 5nm container width.</w:t>
      </w:r>
    </w:p>
    <w:p w14:paraId="55AD40CF" w14:textId="38A379F0" w:rsidR="003E7060" w:rsidRPr="009331EC" w:rsidRDefault="003E7060" w:rsidP="009331EC">
      <w:pPr>
        <w:pStyle w:val="ListParagraph"/>
        <w:numPr>
          <w:ilvl w:val="0"/>
          <w:numId w:val="2"/>
        </w:numPr>
        <w:rPr>
          <w:rFonts w:ascii="Verdana" w:hAnsi="Verdana"/>
          <w:sz w:val="24"/>
          <w:szCs w:val="24"/>
        </w:rPr>
      </w:pPr>
      <w:r>
        <w:rPr>
          <w:rFonts w:ascii="Verdana" w:hAnsi="Verdana"/>
          <w:sz w:val="24"/>
          <w:szCs w:val="24"/>
        </w:rPr>
        <w:t xml:space="preserve">Explain why the slope of the curve in step 5 is larger than in step 4.  Your explanation should discuss why the slope is larger based on the behavior of the particles in the container.  If you don’t know the answer, go back and rerun the simulation and watch what happens to the behavior of the particles as you slowly reduce the width of the container. </w:t>
      </w:r>
    </w:p>
    <w:sectPr w:rsidR="003E7060" w:rsidRPr="009331EC" w:rsidSect="0089121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AC8"/>
    <w:multiLevelType w:val="hybridMultilevel"/>
    <w:tmpl w:val="A5C8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4BB8"/>
    <w:multiLevelType w:val="multilevel"/>
    <w:tmpl w:val="3DF2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348C4"/>
    <w:multiLevelType w:val="multilevel"/>
    <w:tmpl w:val="2842EA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06AA5"/>
    <w:multiLevelType w:val="hybridMultilevel"/>
    <w:tmpl w:val="E75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E6B14"/>
    <w:multiLevelType w:val="multilevel"/>
    <w:tmpl w:val="2842EA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E3B691F"/>
    <w:multiLevelType w:val="multilevel"/>
    <w:tmpl w:val="2842EA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042C1"/>
    <w:multiLevelType w:val="multilevel"/>
    <w:tmpl w:val="2842EA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C63B1"/>
    <w:multiLevelType w:val="multilevel"/>
    <w:tmpl w:val="8BC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E6166"/>
    <w:multiLevelType w:val="multilevel"/>
    <w:tmpl w:val="2842EA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1CA1F3E"/>
    <w:multiLevelType w:val="multilevel"/>
    <w:tmpl w:val="2842EA3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BA00C17"/>
    <w:multiLevelType w:val="hybridMultilevel"/>
    <w:tmpl w:val="4CB2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
  </w:num>
  <w:num w:numId="5">
    <w:abstractNumId w:val="5"/>
  </w:num>
  <w:num w:numId="6">
    <w:abstractNumId w:val="4"/>
  </w:num>
  <w:num w:numId="7">
    <w:abstractNumId w:val="7"/>
  </w:num>
  <w:num w:numId="8">
    <w:abstractNumId w:val="2"/>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BA"/>
    <w:rsid w:val="00134F64"/>
    <w:rsid w:val="00203242"/>
    <w:rsid w:val="00310093"/>
    <w:rsid w:val="003E7060"/>
    <w:rsid w:val="004E30DC"/>
    <w:rsid w:val="005108BA"/>
    <w:rsid w:val="006261F7"/>
    <w:rsid w:val="007B46B2"/>
    <w:rsid w:val="00891213"/>
    <w:rsid w:val="009331EC"/>
    <w:rsid w:val="00E3167A"/>
    <w:rsid w:val="00E4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048D"/>
  <w15:chartTrackingRefBased/>
  <w15:docId w15:val="{37928D3C-EF9E-4E34-A3A7-87D28F9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BA"/>
    <w:pPr>
      <w:ind w:left="720"/>
      <w:contextualSpacing/>
    </w:pPr>
  </w:style>
  <w:style w:type="character" w:styleId="Hyperlink">
    <w:name w:val="Hyperlink"/>
    <w:basedOn w:val="DefaultParagraphFont"/>
    <w:uiPriority w:val="99"/>
    <w:unhideWhenUsed/>
    <w:rsid w:val="005108BA"/>
    <w:rPr>
      <w:color w:val="0563C1" w:themeColor="hyperlink"/>
      <w:u w:val="single"/>
    </w:rPr>
  </w:style>
  <w:style w:type="character" w:styleId="UnresolvedMention">
    <w:name w:val="Unresolved Mention"/>
    <w:basedOn w:val="DefaultParagraphFont"/>
    <w:uiPriority w:val="99"/>
    <w:semiHidden/>
    <w:unhideWhenUsed/>
    <w:rsid w:val="005108BA"/>
    <w:rPr>
      <w:color w:val="605E5C"/>
      <w:shd w:val="clear" w:color="auto" w:fill="E1DFDD"/>
    </w:rPr>
  </w:style>
  <w:style w:type="character" w:styleId="PlaceholderText">
    <w:name w:val="Placeholder Text"/>
    <w:basedOn w:val="DefaultParagraphFont"/>
    <w:uiPriority w:val="99"/>
    <w:semiHidden/>
    <w:rsid w:val="009331EC"/>
    <w:rPr>
      <w:color w:val="808080"/>
    </w:rPr>
  </w:style>
  <w:style w:type="paragraph" w:styleId="NormalWeb">
    <w:name w:val="Normal (Web)"/>
    <w:basedOn w:val="Normal"/>
    <w:uiPriority w:val="99"/>
    <w:semiHidden/>
    <w:unhideWhenUsed/>
    <w:rsid w:val="007B46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al"/>
    <w:rsid w:val="008912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6150">
      <w:bodyDiv w:val="1"/>
      <w:marLeft w:val="0"/>
      <w:marRight w:val="0"/>
      <w:marTop w:val="0"/>
      <w:marBottom w:val="0"/>
      <w:divBdr>
        <w:top w:val="none" w:sz="0" w:space="0" w:color="auto"/>
        <w:left w:val="none" w:sz="0" w:space="0" w:color="auto"/>
        <w:bottom w:val="none" w:sz="0" w:space="0" w:color="auto"/>
        <w:right w:val="none" w:sz="0" w:space="0" w:color="auto"/>
      </w:divBdr>
    </w:div>
    <w:div w:id="1112358352">
      <w:bodyDiv w:val="1"/>
      <w:marLeft w:val="0"/>
      <w:marRight w:val="0"/>
      <w:marTop w:val="0"/>
      <w:marBottom w:val="0"/>
      <w:divBdr>
        <w:top w:val="none" w:sz="0" w:space="0" w:color="auto"/>
        <w:left w:val="none" w:sz="0" w:space="0" w:color="auto"/>
        <w:bottom w:val="none" w:sz="0" w:space="0" w:color="auto"/>
        <w:right w:val="none" w:sz="0" w:space="0" w:color="auto"/>
      </w:divBdr>
    </w:div>
    <w:div w:id="19910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sims/html/gases-intro/latest/gases-intro_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 Hopkins</dc:creator>
  <cp:keywords/>
  <dc:description/>
  <cp:lastModifiedBy>Esperanza Zenon</cp:lastModifiedBy>
  <cp:revision>6</cp:revision>
  <dcterms:created xsi:type="dcterms:W3CDTF">2022-07-01T17:16:00Z</dcterms:created>
  <dcterms:modified xsi:type="dcterms:W3CDTF">2022-07-28T03:56:00Z</dcterms:modified>
</cp:coreProperties>
</file>